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201" w14:textId="77777777" w:rsidR="001B6B86" w:rsidRPr="00B36683" w:rsidRDefault="001B6B86" w:rsidP="00B36683">
      <w:pPr>
        <w:shd w:val="clear" w:color="auto" w:fill="374C80" w:themeFill="accent1" w:themeFillShade="BF"/>
        <w:jc w:val="center"/>
        <w:rPr>
          <w:b/>
          <w:color w:val="FFFFFF" w:themeColor="background1"/>
        </w:rPr>
      </w:pPr>
    </w:p>
    <w:p w14:paraId="00DC2BB3" w14:textId="77777777" w:rsidR="00FA283A" w:rsidRPr="00B36683" w:rsidRDefault="00FA283A" w:rsidP="00B36683">
      <w:pPr>
        <w:shd w:val="clear" w:color="auto" w:fill="374C80" w:themeFill="accent1" w:themeFillShade="BF"/>
        <w:jc w:val="center"/>
        <w:rPr>
          <w:b/>
          <w:color w:val="FFFFFF" w:themeColor="background1"/>
        </w:rPr>
      </w:pPr>
    </w:p>
    <w:p w14:paraId="198524E8" w14:textId="77777777" w:rsidR="00FA283A" w:rsidRPr="00B36683" w:rsidRDefault="00FA283A" w:rsidP="00B36683">
      <w:pPr>
        <w:shd w:val="clear" w:color="auto" w:fill="374C80" w:themeFill="accent1" w:themeFillShade="BF"/>
        <w:jc w:val="center"/>
        <w:rPr>
          <w:b/>
          <w:color w:val="FFFFFF" w:themeColor="background1"/>
        </w:rPr>
      </w:pPr>
    </w:p>
    <w:p w14:paraId="23E59893" w14:textId="77777777" w:rsidR="00FA283A" w:rsidRPr="00B36683" w:rsidRDefault="00FA283A" w:rsidP="00B36683">
      <w:pPr>
        <w:shd w:val="clear" w:color="auto" w:fill="374C80" w:themeFill="accent1" w:themeFillShade="BF"/>
        <w:jc w:val="center"/>
        <w:rPr>
          <w:b/>
          <w:color w:val="FFFFFF" w:themeColor="background1"/>
        </w:rPr>
      </w:pPr>
    </w:p>
    <w:p w14:paraId="3A1AF889" w14:textId="77777777" w:rsidR="00D67533" w:rsidRPr="00B36683"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 xml:space="preserve">REUNION </w:t>
      </w:r>
      <w:r w:rsidR="00162CCC" w:rsidRPr="00B36683">
        <w:rPr>
          <w:b/>
          <w:color w:val="FFFFFF" w:themeColor="background1"/>
          <w:sz w:val="52"/>
          <w:szCs w:val="52"/>
        </w:rPr>
        <w:t>D’</w:t>
      </w:r>
      <w:r w:rsidRPr="00B36683">
        <w:rPr>
          <w:b/>
          <w:color w:val="FFFFFF" w:themeColor="background1"/>
          <w:sz w:val="52"/>
          <w:szCs w:val="52"/>
        </w:rPr>
        <w:t>INFORMATION</w:t>
      </w:r>
      <w:r w:rsidR="00F97F3C" w:rsidRPr="00B36683">
        <w:rPr>
          <w:b/>
          <w:color w:val="FFFFFF" w:themeColor="background1"/>
          <w:sz w:val="52"/>
          <w:szCs w:val="52"/>
        </w:rPr>
        <w:t xml:space="preserve"> CLIENT</w:t>
      </w:r>
      <w:r w:rsidR="001A1D51" w:rsidRPr="00B36683">
        <w:rPr>
          <w:b/>
          <w:color w:val="FFFFFF" w:themeColor="background1"/>
          <w:sz w:val="52"/>
          <w:szCs w:val="52"/>
        </w:rPr>
        <w:t>S</w:t>
      </w:r>
    </w:p>
    <w:p w14:paraId="37BD79A6" w14:textId="77777777" w:rsidR="004F398D" w:rsidRPr="00605EFE" w:rsidRDefault="004F398D" w:rsidP="00B36683">
      <w:pPr>
        <w:shd w:val="clear" w:color="auto" w:fill="374C80" w:themeFill="accent1" w:themeFillShade="BF"/>
        <w:jc w:val="center"/>
        <w:rPr>
          <w:color w:val="FFFFFF" w:themeColor="background1"/>
          <w:sz w:val="52"/>
          <w:szCs w:val="52"/>
        </w:rPr>
      </w:pPr>
    </w:p>
    <w:p w14:paraId="7AF0973D" w14:textId="77777777" w:rsidR="004F398D" w:rsidRPr="00B36683" w:rsidRDefault="004F398D" w:rsidP="00B36683">
      <w:pPr>
        <w:shd w:val="clear" w:color="auto" w:fill="374C80" w:themeFill="accent1" w:themeFillShade="BF"/>
        <w:jc w:val="center"/>
        <w:rPr>
          <w:b/>
          <w:color w:val="FFFFFF" w:themeColor="background1"/>
          <w:sz w:val="52"/>
          <w:szCs w:val="52"/>
        </w:rPr>
      </w:pPr>
    </w:p>
    <w:p w14:paraId="7AE6F95D" w14:textId="77777777" w:rsidR="001B6B86" w:rsidRDefault="00183DA0" w:rsidP="00B36683">
      <w:pPr>
        <w:shd w:val="clear" w:color="auto" w:fill="374C80" w:themeFill="accent1" w:themeFillShade="BF"/>
        <w:jc w:val="center"/>
        <w:rPr>
          <w:b/>
          <w:color w:val="FFFFFF" w:themeColor="background1"/>
          <w:sz w:val="52"/>
          <w:szCs w:val="52"/>
        </w:rPr>
      </w:pPr>
      <w:r>
        <w:rPr>
          <w:b/>
          <w:color w:val="FFFFFF" w:themeColor="background1"/>
          <w:sz w:val="52"/>
          <w:szCs w:val="52"/>
        </w:rPr>
        <w:t>Actualisation des connaissances</w:t>
      </w:r>
    </w:p>
    <w:p w14:paraId="09F96EE2" w14:textId="119B8135" w:rsidR="007A0C01" w:rsidRDefault="00FD6EF3" w:rsidP="00B36683">
      <w:pPr>
        <w:shd w:val="clear" w:color="auto" w:fill="374C80" w:themeFill="accent1" w:themeFillShade="BF"/>
        <w:jc w:val="center"/>
        <w:rPr>
          <w:b/>
          <w:color w:val="FFFFFF" w:themeColor="background1"/>
          <w:sz w:val="52"/>
          <w:szCs w:val="52"/>
        </w:rPr>
      </w:pPr>
      <w:r>
        <w:rPr>
          <w:b/>
          <w:color w:val="FFFFFF" w:themeColor="background1"/>
          <w:sz w:val="52"/>
          <w:szCs w:val="52"/>
        </w:rPr>
        <w:t>Mai 2021</w:t>
      </w:r>
    </w:p>
    <w:p w14:paraId="411F7E96" w14:textId="77777777" w:rsidR="007A0C01" w:rsidRDefault="007A0C01" w:rsidP="00B36683">
      <w:pPr>
        <w:shd w:val="clear" w:color="auto" w:fill="374C80" w:themeFill="accent1" w:themeFillShade="BF"/>
        <w:jc w:val="center"/>
        <w:rPr>
          <w:b/>
          <w:color w:val="FFFFFF" w:themeColor="background1"/>
          <w:sz w:val="52"/>
          <w:szCs w:val="52"/>
        </w:rPr>
      </w:pPr>
    </w:p>
    <w:p w14:paraId="704819F4" w14:textId="77777777" w:rsidR="00D34CDF" w:rsidRPr="00B36683" w:rsidRDefault="00D34CDF" w:rsidP="00B36683">
      <w:pPr>
        <w:shd w:val="clear" w:color="auto" w:fill="374C80" w:themeFill="accent1" w:themeFillShade="BF"/>
        <w:jc w:val="center"/>
        <w:rPr>
          <w:b/>
          <w:color w:val="FFFFFF" w:themeColor="background1"/>
          <w:sz w:val="52"/>
          <w:szCs w:val="52"/>
        </w:rPr>
      </w:pPr>
    </w:p>
    <w:p w14:paraId="1918A133" w14:textId="77777777" w:rsidR="001B6B86" w:rsidRPr="00B36683" w:rsidRDefault="001B6B86" w:rsidP="00B36683">
      <w:pPr>
        <w:shd w:val="clear" w:color="auto" w:fill="374C80" w:themeFill="accent1" w:themeFillShade="BF"/>
        <w:jc w:val="center"/>
        <w:rPr>
          <w:b/>
          <w:color w:val="FFFFFF" w:themeColor="background1"/>
        </w:rPr>
      </w:pPr>
    </w:p>
    <w:p w14:paraId="60ECE93B" w14:textId="77777777" w:rsidR="001B6B86" w:rsidRPr="00B36683" w:rsidRDefault="001B6B86" w:rsidP="00B36683">
      <w:pPr>
        <w:shd w:val="clear" w:color="auto" w:fill="374C80" w:themeFill="accent1" w:themeFillShade="BF"/>
        <w:jc w:val="center"/>
        <w:rPr>
          <w:b/>
          <w:color w:val="FFFFFF" w:themeColor="background1"/>
        </w:rPr>
      </w:pPr>
    </w:p>
    <w:p w14:paraId="7BBC761D" w14:textId="77777777" w:rsidR="001B6B86" w:rsidRPr="00B36683" w:rsidRDefault="001B6B86" w:rsidP="00B36683">
      <w:pPr>
        <w:shd w:val="clear" w:color="auto" w:fill="374C80" w:themeFill="accent1" w:themeFillShade="BF"/>
        <w:jc w:val="center"/>
        <w:rPr>
          <w:b/>
          <w:color w:val="FFFFFF" w:themeColor="background1"/>
        </w:rPr>
      </w:pPr>
    </w:p>
    <w:p w14:paraId="080C3624" w14:textId="77777777" w:rsidR="001B6B86"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SUPPORT D’ANIMATION</w:t>
      </w:r>
    </w:p>
    <w:p w14:paraId="5785C371" w14:textId="77777777" w:rsidR="00183DA0" w:rsidRPr="00B36683" w:rsidRDefault="00183DA0" w:rsidP="00B36683">
      <w:pPr>
        <w:shd w:val="clear" w:color="auto" w:fill="374C80" w:themeFill="accent1" w:themeFillShade="BF"/>
        <w:jc w:val="center"/>
        <w:rPr>
          <w:b/>
          <w:color w:val="FFFFFF" w:themeColor="background1"/>
          <w:sz w:val="52"/>
          <w:szCs w:val="52"/>
        </w:rPr>
      </w:pPr>
    </w:p>
    <w:p w14:paraId="41A7A104" w14:textId="4CBB7C21" w:rsidR="00B36683" w:rsidRPr="00B36683" w:rsidRDefault="00B36683">
      <w:r>
        <w:tab/>
      </w:r>
      <w:r>
        <w:tab/>
      </w:r>
      <w:r>
        <w:tab/>
      </w:r>
      <w:r>
        <w:tab/>
      </w:r>
      <w:r>
        <w:tab/>
      </w:r>
      <w:r>
        <w:tab/>
      </w:r>
      <w:r>
        <w:tab/>
      </w:r>
      <w:r>
        <w:tab/>
      </w:r>
      <w:r>
        <w:tab/>
      </w:r>
      <w:proofErr w:type="spellStart"/>
      <w:r w:rsidRPr="00B36683">
        <w:rPr>
          <w:color w:val="002060"/>
        </w:rPr>
        <w:t>WebLex</w:t>
      </w:r>
      <w:proofErr w:type="spellEnd"/>
      <w:r w:rsidRPr="00B36683">
        <w:rPr>
          <w:color w:val="002060"/>
        </w:rPr>
        <w:t>–</w:t>
      </w:r>
      <w:r w:rsidR="00F670CC">
        <w:rPr>
          <w:color w:val="002060"/>
        </w:rPr>
        <w:t xml:space="preserve"> </w:t>
      </w:r>
      <w:r w:rsidR="00FD6EF3">
        <w:rPr>
          <w:color w:val="002060"/>
        </w:rPr>
        <w:t>16 juin 2021</w:t>
      </w:r>
    </w:p>
    <w:p w14:paraId="56D8DD8F" w14:textId="67113105" w:rsidR="00837EDF" w:rsidRDefault="00837EDF">
      <w:r>
        <w:t>C</w:t>
      </w:r>
      <w:r w:rsidRPr="00837EDF">
        <w:t xml:space="preserve">e support couvre l’actualité juridique des entreprises et de leurs dirigeants pour la période du </w:t>
      </w:r>
      <w:r w:rsidR="00FD6EF3">
        <w:t>1</w:t>
      </w:r>
      <w:r w:rsidR="00FD6EF3" w:rsidRPr="00FD6EF3">
        <w:rPr>
          <w:vertAlign w:val="superscript"/>
        </w:rPr>
        <w:t>er</w:t>
      </w:r>
      <w:r w:rsidR="00FD6EF3">
        <w:t xml:space="preserve"> mai 2021 a</w:t>
      </w:r>
      <w:r w:rsidR="00FD7885">
        <w:t>u 31 mai 2021</w:t>
      </w:r>
      <w:r w:rsidRPr="00837EDF">
        <w:t>.</w:t>
      </w:r>
    </w:p>
    <w:p w14:paraId="58B89F40" w14:textId="77777777" w:rsidR="001148C9" w:rsidRDefault="00837EDF" w:rsidP="003F0F8E">
      <w:r>
        <w:br w:type="page"/>
      </w:r>
    </w:p>
    <w:p w14:paraId="3DC22E18" w14:textId="77777777" w:rsidR="00162CCC" w:rsidRDefault="00162CCC"/>
    <w:sdt>
      <w:sdtPr>
        <w:rPr>
          <w:b w:val="0"/>
          <w:color w:val="auto"/>
          <w:sz w:val="20"/>
          <w:szCs w:val="20"/>
        </w:rPr>
        <w:id w:val="-1765759823"/>
        <w:docPartObj>
          <w:docPartGallery w:val="Table of Contents"/>
          <w:docPartUnique/>
        </w:docPartObj>
      </w:sdtPr>
      <w:sdtEndPr>
        <w:rPr>
          <w:bCs/>
        </w:rPr>
      </w:sdtEndPr>
      <w:sdtContent>
        <w:p w14:paraId="5D6F325F" w14:textId="77777777" w:rsidR="008066C8" w:rsidRDefault="003F0F8E">
          <w:pPr>
            <w:pStyle w:val="En-ttedetabledesmatires"/>
          </w:pPr>
          <w:r>
            <w:t>Sommaire des thèmes abordés</w:t>
          </w:r>
        </w:p>
        <w:p w14:paraId="1D94FFE1" w14:textId="69D48EEF" w:rsidR="00B3615A" w:rsidRDefault="00B202FF">
          <w:pPr>
            <w:pStyle w:val="TM1"/>
            <w:tabs>
              <w:tab w:val="right" w:leader="dot" w:pos="9062"/>
            </w:tabs>
            <w:rPr>
              <w:noProof/>
              <w:sz w:val="22"/>
              <w:szCs w:val="22"/>
              <w:lang w:eastAsia="fr-FR"/>
            </w:rPr>
          </w:pPr>
          <w:r>
            <w:fldChar w:fldCharType="begin"/>
          </w:r>
          <w:r w:rsidR="008066C8">
            <w:instrText xml:space="preserve"> TOC \o "1-3" \h \z \u </w:instrText>
          </w:r>
          <w:r>
            <w:fldChar w:fldCharType="separate"/>
          </w:r>
          <w:hyperlink w:anchor="_Toc74649242" w:history="1">
            <w:r w:rsidR="00B3615A" w:rsidRPr="004A01FB">
              <w:rPr>
                <w:rStyle w:val="Lienhypertexte"/>
                <w:noProof/>
              </w:rPr>
              <w:t>POUR LES PROFESSIONNELS DES SECTEURS DE L’AUTOMOBILE ET DU TRANSPORT</w:t>
            </w:r>
            <w:r w:rsidR="00B3615A">
              <w:rPr>
                <w:noProof/>
                <w:webHidden/>
              </w:rPr>
              <w:tab/>
            </w:r>
            <w:r w:rsidR="00B3615A">
              <w:rPr>
                <w:noProof/>
                <w:webHidden/>
              </w:rPr>
              <w:fldChar w:fldCharType="begin"/>
            </w:r>
            <w:r w:rsidR="00B3615A">
              <w:rPr>
                <w:noProof/>
                <w:webHidden/>
              </w:rPr>
              <w:instrText xml:space="preserve"> PAGEREF _Toc74649242 \h </w:instrText>
            </w:r>
            <w:r w:rsidR="00B3615A">
              <w:rPr>
                <w:noProof/>
                <w:webHidden/>
              </w:rPr>
            </w:r>
            <w:r w:rsidR="00B3615A">
              <w:rPr>
                <w:noProof/>
                <w:webHidden/>
              </w:rPr>
              <w:fldChar w:fldCharType="separate"/>
            </w:r>
            <w:r w:rsidR="00B3615A">
              <w:rPr>
                <w:noProof/>
                <w:webHidden/>
              </w:rPr>
              <w:t>3</w:t>
            </w:r>
            <w:r w:rsidR="00B3615A">
              <w:rPr>
                <w:noProof/>
                <w:webHidden/>
              </w:rPr>
              <w:fldChar w:fldCharType="end"/>
            </w:r>
          </w:hyperlink>
        </w:p>
        <w:p w14:paraId="78290B5D" w14:textId="14CB0E51" w:rsidR="00B3615A" w:rsidRDefault="00B3615A">
          <w:pPr>
            <w:pStyle w:val="TM2"/>
            <w:tabs>
              <w:tab w:val="right" w:leader="dot" w:pos="9062"/>
            </w:tabs>
            <w:rPr>
              <w:noProof/>
              <w:sz w:val="22"/>
              <w:szCs w:val="22"/>
              <w:lang w:eastAsia="fr-FR"/>
            </w:rPr>
          </w:pPr>
          <w:hyperlink w:anchor="_Toc74649243" w:history="1">
            <w:r w:rsidRPr="004A01FB">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_Toc74649243 \h </w:instrText>
            </w:r>
            <w:r>
              <w:rPr>
                <w:noProof/>
                <w:webHidden/>
              </w:rPr>
            </w:r>
            <w:r>
              <w:rPr>
                <w:noProof/>
                <w:webHidden/>
              </w:rPr>
              <w:fldChar w:fldCharType="separate"/>
            </w:r>
            <w:r>
              <w:rPr>
                <w:noProof/>
                <w:webHidden/>
              </w:rPr>
              <w:t>4</w:t>
            </w:r>
            <w:r>
              <w:rPr>
                <w:noProof/>
                <w:webHidden/>
              </w:rPr>
              <w:fldChar w:fldCharType="end"/>
            </w:r>
          </w:hyperlink>
        </w:p>
        <w:p w14:paraId="59A5EA91" w14:textId="1635D8E6" w:rsidR="00B3615A" w:rsidRDefault="00B3615A">
          <w:pPr>
            <w:pStyle w:val="TM3"/>
            <w:tabs>
              <w:tab w:val="right" w:leader="dot" w:pos="9062"/>
            </w:tabs>
            <w:rPr>
              <w:noProof/>
            </w:rPr>
          </w:pPr>
          <w:hyperlink w:anchor="_Toc74649244" w:history="1">
            <w:r w:rsidRPr="004A01FB">
              <w:rPr>
                <w:rStyle w:val="Lienhypertexte"/>
                <w:noProof/>
              </w:rPr>
              <w:t>Installation de bornes de recharge et aide financière</w:t>
            </w:r>
            <w:r>
              <w:rPr>
                <w:noProof/>
                <w:webHidden/>
              </w:rPr>
              <w:tab/>
            </w:r>
            <w:r>
              <w:rPr>
                <w:noProof/>
                <w:webHidden/>
              </w:rPr>
              <w:fldChar w:fldCharType="begin"/>
            </w:r>
            <w:r>
              <w:rPr>
                <w:noProof/>
                <w:webHidden/>
              </w:rPr>
              <w:instrText xml:space="preserve"> PAGEREF _Toc74649244 \h </w:instrText>
            </w:r>
            <w:r>
              <w:rPr>
                <w:noProof/>
                <w:webHidden/>
              </w:rPr>
            </w:r>
            <w:r>
              <w:rPr>
                <w:noProof/>
                <w:webHidden/>
              </w:rPr>
              <w:fldChar w:fldCharType="separate"/>
            </w:r>
            <w:r>
              <w:rPr>
                <w:noProof/>
                <w:webHidden/>
              </w:rPr>
              <w:t>4</w:t>
            </w:r>
            <w:r>
              <w:rPr>
                <w:noProof/>
                <w:webHidden/>
              </w:rPr>
              <w:fldChar w:fldCharType="end"/>
            </w:r>
          </w:hyperlink>
        </w:p>
        <w:p w14:paraId="4D249936" w14:textId="201C02EE" w:rsidR="00B3615A" w:rsidRDefault="00B3615A">
          <w:pPr>
            <w:pStyle w:val="TM3"/>
            <w:tabs>
              <w:tab w:val="right" w:leader="dot" w:pos="9062"/>
            </w:tabs>
            <w:rPr>
              <w:noProof/>
            </w:rPr>
          </w:pPr>
          <w:hyperlink w:anchor="_Toc74649245" w:history="1">
            <w:r w:rsidRPr="004A01FB">
              <w:rPr>
                <w:rStyle w:val="Lienhypertexte"/>
                <w:noProof/>
              </w:rPr>
              <w:t>Une obligation pour faciliter la localisation des bornes de recharge</w:t>
            </w:r>
            <w:r>
              <w:rPr>
                <w:noProof/>
                <w:webHidden/>
              </w:rPr>
              <w:tab/>
            </w:r>
            <w:r>
              <w:rPr>
                <w:noProof/>
                <w:webHidden/>
              </w:rPr>
              <w:fldChar w:fldCharType="begin"/>
            </w:r>
            <w:r>
              <w:rPr>
                <w:noProof/>
                <w:webHidden/>
              </w:rPr>
              <w:instrText xml:space="preserve"> PAGEREF _Toc74649245 \h </w:instrText>
            </w:r>
            <w:r>
              <w:rPr>
                <w:noProof/>
                <w:webHidden/>
              </w:rPr>
            </w:r>
            <w:r>
              <w:rPr>
                <w:noProof/>
                <w:webHidden/>
              </w:rPr>
              <w:fldChar w:fldCharType="separate"/>
            </w:r>
            <w:r>
              <w:rPr>
                <w:noProof/>
                <w:webHidden/>
              </w:rPr>
              <w:t>4</w:t>
            </w:r>
            <w:r>
              <w:rPr>
                <w:noProof/>
                <w:webHidden/>
              </w:rPr>
              <w:fldChar w:fldCharType="end"/>
            </w:r>
          </w:hyperlink>
        </w:p>
        <w:p w14:paraId="101692F9" w14:textId="4902B818" w:rsidR="00B3615A" w:rsidRDefault="00B3615A">
          <w:pPr>
            <w:pStyle w:val="TM3"/>
            <w:tabs>
              <w:tab w:val="right" w:leader="dot" w:pos="9062"/>
            </w:tabs>
            <w:rPr>
              <w:noProof/>
            </w:rPr>
          </w:pPr>
          <w:hyperlink w:anchor="_Toc74649246" w:history="1">
            <w:r w:rsidRPr="004A01FB">
              <w:rPr>
                <w:rStyle w:val="Lienhypertexte"/>
                <w:noProof/>
              </w:rPr>
              <w:t>Sanctions en cas de non-paiement d’un péage sans barrière</w:t>
            </w:r>
            <w:r>
              <w:rPr>
                <w:noProof/>
                <w:webHidden/>
              </w:rPr>
              <w:tab/>
            </w:r>
            <w:r>
              <w:rPr>
                <w:noProof/>
                <w:webHidden/>
              </w:rPr>
              <w:fldChar w:fldCharType="begin"/>
            </w:r>
            <w:r>
              <w:rPr>
                <w:noProof/>
                <w:webHidden/>
              </w:rPr>
              <w:instrText xml:space="preserve"> PAGEREF _Toc74649246 \h </w:instrText>
            </w:r>
            <w:r>
              <w:rPr>
                <w:noProof/>
                <w:webHidden/>
              </w:rPr>
            </w:r>
            <w:r>
              <w:rPr>
                <w:noProof/>
                <w:webHidden/>
              </w:rPr>
              <w:fldChar w:fldCharType="separate"/>
            </w:r>
            <w:r>
              <w:rPr>
                <w:noProof/>
                <w:webHidden/>
              </w:rPr>
              <w:t>5</w:t>
            </w:r>
            <w:r>
              <w:rPr>
                <w:noProof/>
                <w:webHidden/>
              </w:rPr>
              <w:fldChar w:fldCharType="end"/>
            </w:r>
          </w:hyperlink>
        </w:p>
        <w:p w14:paraId="4D111294" w14:textId="1DA51C6C" w:rsidR="00B3615A" w:rsidRDefault="00B3615A">
          <w:pPr>
            <w:pStyle w:val="TM3"/>
            <w:tabs>
              <w:tab w:val="right" w:leader="dot" w:pos="9062"/>
            </w:tabs>
            <w:rPr>
              <w:noProof/>
            </w:rPr>
          </w:pPr>
          <w:hyperlink w:anchor="_Toc74649247" w:history="1">
            <w:r w:rsidRPr="004A01FB">
              <w:rPr>
                <w:rStyle w:val="Lienhypertexte"/>
                <w:noProof/>
              </w:rPr>
              <w:t>Formation professionnelle des conducteurs</w:t>
            </w:r>
            <w:r>
              <w:rPr>
                <w:noProof/>
                <w:webHidden/>
              </w:rPr>
              <w:tab/>
            </w:r>
            <w:r>
              <w:rPr>
                <w:noProof/>
                <w:webHidden/>
              </w:rPr>
              <w:fldChar w:fldCharType="begin"/>
            </w:r>
            <w:r>
              <w:rPr>
                <w:noProof/>
                <w:webHidden/>
              </w:rPr>
              <w:instrText xml:space="preserve"> PAGEREF _Toc74649247 \h </w:instrText>
            </w:r>
            <w:r>
              <w:rPr>
                <w:noProof/>
                <w:webHidden/>
              </w:rPr>
            </w:r>
            <w:r>
              <w:rPr>
                <w:noProof/>
                <w:webHidden/>
              </w:rPr>
              <w:fldChar w:fldCharType="separate"/>
            </w:r>
            <w:r>
              <w:rPr>
                <w:noProof/>
                <w:webHidden/>
              </w:rPr>
              <w:t>6</w:t>
            </w:r>
            <w:r>
              <w:rPr>
                <w:noProof/>
                <w:webHidden/>
              </w:rPr>
              <w:fldChar w:fldCharType="end"/>
            </w:r>
          </w:hyperlink>
        </w:p>
        <w:p w14:paraId="2302937B" w14:textId="55A0346E" w:rsidR="00B3615A" w:rsidRDefault="00B3615A">
          <w:pPr>
            <w:pStyle w:val="TM3"/>
            <w:tabs>
              <w:tab w:val="right" w:leader="dot" w:pos="9062"/>
            </w:tabs>
            <w:rPr>
              <w:noProof/>
            </w:rPr>
          </w:pPr>
          <w:hyperlink w:anchor="_Toc74649248" w:history="1">
            <w:r w:rsidRPr="004A01FB">
              <w:rPr>
                <w:rStyle w:val="Lienhypertexte"/>
                <w:noProof/>
              </w:rPr>
              <w:t>TASCOM et durée d’exploitation</w:t>
            </w:r>
            <w:r>
              <w:rPr>
                <w:noProof/>
                <w:webHidden/>
              </w:rPr>
              <w:tab/>
            </w:r>
            <w:r>
              <w:rPr>
                <w:noProof/>
                <w:webHidden/>
              </w:rPr>
              <w:fldChar w:fldCharType="begin"/>
            </w:r>
            <w:r>
              <w:rPr>
                <w:noProof/>
                <w:webHidden/>
              </w:rPr>
              <w:instrText xml:space="preserve"> PAGEREF _Toc74649248 \h </w:instrText>
            </w:r>
            <w:r>
              <w:rPr>
                <w:noProof/>
                <w:webHidden/>
              </w:rPr>
            </w:r>
            <w:r>
              <w:rPr>
                <w:noProof/>
                <w:webHidden/>
              </w:rPr>
              <w:fldChar w:fldCharType="separate"/>
            </w:r>
            <w:r>
              <w:rPr>
                <w:noProof/>
                <w:webHidden/>
              </w:rPr>
              <w:t>6</w:t>
            </w:r>
            <w:r>
              <w:rPr>
                <w:noProof/>
                <w:webHidden/>
              </w:rPr>
              <w:fldChar w:fldCharType="end"/>
            </w:r>
          </w:hyperlink>
        </w:p>
        <w:p w14:paraId="34E095C0" w14:textId="36A20FA4" w:rsidR="00B3615A" w:rsidRDefault="00B3615A">
          <w:pPr>
            <w:pStyle w:val="TM3"/>
            <w:tabs>
              <w:tab w:val="right" w:leader="dot" w:pos="9062"/>
            </w:tabs>
            <w:rPr>
              <w:noProof/>
            </w:rPr>
          </w:pPr>
          <w:hyperlink w:anchor="_Toc74649249" w:history="1">
            <w:r w:rsidRPr="004A01FB">
              <w:rPr>
                <w:rStyle w:val="Lienhypertexte"/>
                <w:noProof/>
              </w:rPr>
              <w:t>TASCOM et surface de vente</w:t>
            </w:r>
            <w:r>
              <w:rPr>
                <w:noProof/>
                <w:webHidden/>
              </w:rPr>
              <w:tab/>
            </w:r>
            <w:r>
              <w:rPr>
                <w:noProof/>
                <w:webHidden/>
              </w:rPr>
              <w:fldChar w:fldCharType="begin"/>
            </w:r>
            <w:r>
              <w:rPr>
                <w:noProof/>
                <w:webHidden/>
              </w:rPr>
              <w:instrText xml:space="preserve"> PAGEREF _Toc74649249 \h </w:instrText>
            </w:r>
            <w:r>
              <w:rPr>
                <w:noProof/>
                <w:webHidden/>
              </w:rPr>
            </w:r>
            <w:r>
              <w:rPr>
                <w:noProof/>
                <w:webHidden/>
              </w:rPr>
              <w:fldChar w:fldCharType="separate"/>
            </w:r>
            <w:r>
              <w:rPr>
                <w:noProof/>
                <w:webHidden/>
              </w:rPr>
              <w:t>7</w:t>
            </w:r>
            <w:r>
              <w:rPr>
                <w:noProof/>
                <w:webHidden/>
              </w:rPr>
              <w:fldChar w:fldCharType="end"/>
            </w:r>
          </w:hyperlink>
        </w:p>
        <w:p w14:paraId="26DDA5D7" w14:textId="324CD700" w:rsidR="00B3615A" w:rsidRDefault="00B3615A">
          <w:pPr>
            <w:pStyle w:val="TM3"/>
            <w:tabs>
              <w:tab w:val="right" w:leader="dot" w:pos="9062"/>
            </w:tabs>
            <w:rPr>
              <w:noProof/>
            </w:rPr>
          </w:pPr>
          <w:hyperlink w:anchor="_Toc74649250" w:history="1">
            <w:r w:rsidRPr="004A01FB">
              <w:rPr>
                <w:rStyle w:val="Lienhypertexte"/>
                <w:noProof/>
              </w:rPr>
              <w:t>Vene de véhicule d’occasion et vice caché</w:t>
            </w:r>
            <w:r>
              <w:rPr>
                <w:noProof/>
                <w:webHidden/>
              </w:rPr>
              <w:tab/>
            </w:r>
            <w:r>
              <w:rPr>
                <w:noProof/>
                <w:webHidden/>
              </w:rPr>
              <w:fldChar w:fldCharType="begin"/>
            </w:r>
            <w:r>
              <w:rPr>
                <w:noProof/>
                <w:webHidden/>
              </w:rPr>
              <w:instrText xml:space="preserve"> PAGEREF _Toc74649250 \h </w:instrText>
            </w:r>
            <w:r>
              <w:rPr>
                <w:noProof/>
                <w:webHidden/>
              </w:rPr>
            </w:r>
            <w:r>
              <w:rPr>
                <w:noProof/>
                <w:webHidden/>
              </w:rPr>
              <w:fldChar w:fldCharType="separate"/>
            </w:r>
            <w:r>
              <w:rPr>
                <w:noProof/>
                <w:webHidden/>
              </w:rPr>
              <w:t>7</w:t>
            </w:r>
            <w:r>
              <w:rPr>
                <w:noProof/>
                <w:webHidden/>
              </w:rPr>
              <w:fldChar w:fldCharType="end"/>
            </w:r>
          </w:hyperlink>
        </w:p>
        <w:p w14:paraId="203000B3" w14:textId="70B085DD" w:rsidR="00B3615A" w:rsidRDefault="00B3615A">
          <w:pPr>
            <w:pStyle w:val="TM3"/>
            <w:tabs>
              <w:tab w:val="right" w:leader="dot" w:pos="9062"/>
            </w:tabs>
            <w:rPr>
              <w:noProof/>
            </w:rPr>
          </w:pPr>
          <w:hyperlink w:anchor="_Toc74649251" w:history="1">
            <w:r w:rsidRPr="004A01FB">
              <w:rPr>
                <w:rStyle w:val="Lienhypertexte"/>
                <w:noProof/>
              </w:rPr>
              <w:t>Droit de préemption du locataire commercial</w:t>
            </w:r>
            <w:r>
              <w:rPr>
                <w:noProof/>
                <w:webHidden/>
              </w:rPr>
              <w:tab/>
            </w:r>
            <w:r>
              <w:rPr>
                <w:noProof/>
                <w:webHidden/>
              </w:rPr>
              <w:fldChar w:fldCharType="begin"/>
            </w:r>
            <w:r>
              <w:rPr>
                <w:noProof/>
                <w:webHidden/>
              </w:rPr>
              <w:instrText xml:space="preserve"> PAGEREF _Toc74649251 \h </w:instrText>
            </w:r>
            <w:r>
              <w:rPr>
                <w:noProof/>
                <w:webHidden/>
              </w:rPr>
            </w:r>
            <w:r>
              <w:rPr>
                <w:noProof/>
                <w:webHidden/>
              </w:rPr>
              <w:fldChar w:fldCharType="separate"/>
            </w:r>
            <w:r>
              <w:rPr>
                <w:noProof/>
                <w:webHidden/>
              </w:rPr>
              <w:t>8</w:t>
            </w:r>
            <w:r>
              <w:rPr>
                <w:noProof/>
                <w:webHidden/>
              </w:rPr>
              <w:fldChar w:fldCharType="end"/>
            </w:r>
          </w:hyperlink>
        </w:p>
        <w:p w14:paraId="6C979377" w14:textId="3204DD84" w:rsidR="00B3615A" w:rsidRDefault="00B3615A">
          <w:pPr>
            <w:pStyle w:val="TM3"/>
            <w:tabs>
              <w:tab w:val="right" w:leader="dot" w:pos="9062"/>
            </w:tabs>
            <w:rPr>
              <w:noProof/>
            </w:rPr>
          </w:pPr>
          <w:hyperlink w:anchor="_Toc74649252" w:history="1">
            <w:r w:rsidRPr="004A01FB">
              <w:rPr>
                <w:rStyle w:val="Lienhypertexte"/>
                <w:noProof/>
              </w:rPr>
              <w:t>Permis de conduire et inscription en ligne</w:t>
            </w:r>
            <w:r>
              <w:rPr>
                <w:noProof/>
                <w:webHidden/>
              </w:rPr>
              <w:tab/>
            </w:r>
            <w:r>
              <w:rPr>
                <w:noProof/>
                <w:webHidden/>
              </w:rPr>
              <w:fldChar w:fldCharType="begin"/>
            </w:r>
            <w:r>
              <w:rPr>
                <w:noProof/>
                <w:webHidden/>
              </w:rPr>
              <w:instrText xml:space="preserve"> PAGEREF _Toc74649252 \h </w:instrText>
            </w:r>
            <w:r>
              <w:rPr>
                <w:noProof/>
                <w:webHidden/>
              </w:rPr>
            </w:r>
            <w:r>
              <w:rPr>
                <w:noProof/>
                <w:webHidden/>
              </w:rPr>
              <w:fldChar w:fldCharType="separate"/>
            </w:r>
            <w:r>
              <w:rPr>
                <w:noProof/>
                <w:webHidden/>
              </w:rPr>
              <w:t>8</w:t>
            </w:r>
            <w:r>
              <w:rPr>
                <w:noProof/>
                <w:webHidden/>
              </w:rPr>
              <w:fldChar w:fldCharType="end"/>
            </w:r>
          </w:hyperlink>
        </w:p>
        <w:p w14:paraId="0E011E2A" w14:textId="6193AAEF" w:rsidR="00B3615A" w:rsidRDefault="00B3615A">
          <w:pPr>
            <w:pStyle w:val="TM3"/>
            <w:tabs>
              <w:tab w:val="right" w:leader="dot" w:pos="9062"/>
            </w:tabs>
            <w:rPr>
              <w:noProof/>
            </w:rPr>
          </w:pPr>
          <w:hyperlink w:anchor="_Toc74649253" w:history="1">
            <w:r w:rsidRPr="004A01FB">
              <w:rPr>
                <w:rStyle w:val="Lienhypertexte"/>
                <w:noProof/>
              </w:rPr>
              <w:t>Rupture d’un contrat de distribution et délai de préavis</w:t>
            </w:r>
            <w:r>
              <w:rPr>
                <w:noProof/>
                <w:webHidden/>
              </w:rPr>
              <w:tab/>
            </w:r>
            <w:r>
              <w:rPr>
                <w:noProof/>
                <w:webHidden/>
              </w:rPr>
              <w:fldChar w:fldCharType="begin"/>
            </w:r>
            <w:r>
              <w:rPr>
                <w:noProof/>
                <w:webHidden/>
              </w:rPr>
              <w:instrText xml:space="preserve"> PAGEREF _Toc74649253 \h </w:instrText>
            </w:r>
            <w:r>
              <w:rPr>
                <w:noProof/>
                <w:webHidden/>
              </w:rPr>
            </w:r>
            <w:r>
              <w:rPr>
                <w:noProof/>
                <w:webHidden/>
              </w:rPr>
              <w:fldChar w:fldCharType="separate"/>
            </w:r>
            <w:r>
              <w:rPr>
                <w:noProof/>
                <w:webHidden/>
              </w:rPr>
              <w:t>9</w:t>
            </w:r>
            <w:r>
              <w:rPr>
                <w:noProof/>
                <w:webHidden/>
              </w:rPr>
              <w:fldChar w:fldCharType="end"/>
            </w:r>
          </w:hyperlink>
        </w:p>
        <w:p w14:paraId="5BEEF451" w14:textId="6DF447C9" w:rsidR="00B3615A" w:rsidRDefault="00B3615A">
          <w:pPr>
            <w:pStyle w:val="TM3"/>
            <w:tabs>
              <w:tab w:val="right" w:leader="dot" w:pos="9062"/>
            </w:tabs>
            <w:rPr>
              <w:noProof/>
            </w:rPr>
          </w:pPr>
          <w:hyperlink w:anchor="_Toc74649254" w:history="1">
            <w:r w:rsidRPr="004A01FB">
              <w:rPr>
                <w:rStyle w:val="Lienhypertexte"/>
                <w:noProof/>
              </w:rPr>
              <w:t>Une nouvelle aide financière pour les entreprises maritimes</w:t>
            </w:r>
            <w:r>
              <w:rPr>
                <w:noProof/>
                <w:webHidden/>
              </w:rPr>
              <w:tab/>
            </w:r>
            <w:r>
              <w:rPr>
                <w:noProof/>
                <w:webHidden/>
              </w:rPr>
              <w:fldChar w:fldCharType="begin"/>
            </w:r>
            <w:r>
              <w:rPr>
                <w:noProof/>
                <w:webHidden/>
              </w:rPr>
              <w:instrText xml:space="preserve"> PAGEREF _Toc74649254 \h </w:instrText>
            </w:r>
            <w:r>
              <w:rPr>
                <w:noProof/>
                <w:webHidden/>
              </w:rPr>
            </w:r>
            <w:r>
              <w:rPr>
                <w:noProof/>
                <w:webHidden/>
              </w:rPr>
              <w:fldChar w:fldCharType="separate"/>
            </w:r>
            <w:r>
              <w:rPr>
                <w:noProof/>
                <w:webHidden/>
              </w:rPr>
              <w:t>10</w:t>
            </w:r>
            <w:r>
              <w:rPr>
                <w:noProof/>
                <w:webHidden/>
              </w:rPr>
              <w:fldChar w:fldCharType="end"/>
            </w:r>
          </w:hyperlink>
        </w:p>
        <w:p w14:paraId="7F2ECBFF" w14:textId="791FB711" w:rsidR="008066C8" w:rsidRDefault="00B202FF">
          <w:r>
            <w:rPr>
              <w:b/>
              <w:bCs/>
            </w:rPr>
            <w:fldChar w:fldCharType="end"/>
          </w:r>
        </w:p>
      </w:sdtContent>
    </w:sdt>
    <w:p w14:paraId="4154F2D8" w14:textId="77777777" w:rsidR="00162CCC" w:rsidRDefault="00162CCC"/>
    <w:p w14:paraId="72F51006" w14:textId="77777777" w:rsidR="00162CCC" w:rsidRDefault="00162CCC"/>
    <w:p w14:paraId="3E74A1ED" w14:textId="77777777" w:rsidR="00162CCC" w:rsidRDefault="00162CCC"/>
    <w:p w14:paraId="1B74E2BB" w14:textId="77777777" w:rsidR="00162CCC" w:rsidRDefault="00162CCC"/>
    <w:p w14:paraId="6E2AED68" w14:textId="77777777" w:rsidR="00162CCC" w:rsidRDefault="00162CCC"/>
    <w:p w14:paraId="7FE2A7F0" w14:textId="77777777" w:rsidR="00837EDF" w:rsidRDefault="00837EDF"/>
    <w:p w14:paraId="35519774" w14:textId="77777777" w:rsidR="001148C9" w:rsidRDefault="001148C9"/>
    <w:p w14:paraId="162BFAF6" w14:textId="33B90EA9" w:rsidR="004F3D77" w:rsidRDefault="004F3D77">
      <w:r>
        <w:br w:type="page"/>
      </w:r>
    </w:p>
    <w:p w14:paraId="5D743166" w14:textId="77777777" w:rsidR="001148C9" w:rsidRDefault="001148C9"/>
    <w:p w14:paraId="30475D39" w14:textId="277ADB84" w:rsidR="001148C9" w:rsidRDefault="001148C9"/>
    <w:p w14:paraId="2F441CDD" w14:textId="63140FD1" w:rsidR="004F3D77" w:rsidRDefault="004F3D77"/>
    <w:p w14:paraId="13AFB459" w14:textId="2E0AAFD4" w:rsidR="004F3D77" w:rsidRDefault="004F3D77"/>
    <w:p w14:paraId="6B0812FB" w14:textId="60FEF914" w:rsidR="004F3D77" w:rsidRDefault="004F3D77"/>
    <w:p w14:paraId="30A65766" w14:textId="73A9B358" w:rsidR="004F3D77" w:rsidRDefault="004F3D77"/>
    <w:p w14:paraId="5052215E" w14:textId="6C67849A" w:rsidR="004F3D77" w:rsidRDefault="004F3D77"/>
    <w:p w14:paraId="5A56FCFB" w14:textId="08B239EA" w:rsidR="004F3D77" w:rsidRDefault="004F3D77"/>
    <w:p w14:paraId="38648626" w14:textId="77777777" w:rsidR="004F3D77" w:rsidRDefault="004F3D77"/>
    <w:p w14:paraId="1F6E4B39" w14:textId="77777777" w:rsidR="00183DA0" w:rsidRPr="00B36683" w:rsidRDefault="00183DA0" w:rsidP="00CB57AF">
      <w:pPr>
        <w:pStyle w:val="Titre1"/>
      </w:pPr>
      <w:bookmarkStart w:id="0" w:name="_Toc74649242"/>
      <w:r>
        <w:t>POUR LES PROFESSIONNELS DES SECTEURS DE L’AUTOMOBILE ET DU TRANSPORT</w:t>
      </w:r>
      <w:bookmarkEnd w:id="0"/>
    </w:p>
    <w:p w14:paraId="654896F5" w14:textId="77777777" w:rsidR="00183DA0" w:rsidRDefault="00183DA0" w:rsidP="00183DA0"/>
    <w:p w14:paraId="2CD41942" w14:textId="77777777" w:rsidR="00183DA0" w:rsidRDefault="00183DA0" w:rsidP="00183DA0">
      <w:pPr>
        <w:rPr>
          <w:rStyle w:val="txt"/>
        </w:rPr>
      </w:pPr>
      <w:r>
        <w:rPr>
          <w:rStyle w:val="txt"/>
        </w:rPr>
        <w:br w:type="page"/>
      </w:r>
    </w:p>
    <w:p w14:paraId="5FD9D42A" w14:textId="77777777" w:rsidR="00183DA0" w:rsidRDefault="00183DA0" w:rsidP="00CB57AF">
      <w:pPr>
        <w:jc w:val="center"/>
        <w:rPr>
          <w:rStyle w:val="txt"/>
        </w:rPr>
      </w:pPr>
    </w:p>
    <w:p w14:paraId="42AD2B45" w14:textId="77777777" w:rsidR="00BA30A0" w:rsidRPr="00B36683" w:rsidRDefault="002C50EB" w:rsidP="00CB57AF">
      <w:pPr>
        <w:pStyle w:val="Titre2"/>
      </w:pPr>
      <w:bookmarkStart w:id="1" w:name="_Toc74649243"/>
      <w:r>
        <w:t>Les informations essentielles et les anecdotes à connaître</w:t>
      </w:r>
      <w:bookmarkEnd w:id="1"/>
    </w:p>
    <w:p w14:paraId="13369B0F" w14:textId="77777777" w:rsidR="000057F1" w:rsidRDefault="000057F1" w:rsidP="000057F1"/>
    <w:p w14:paraId="65916EBB" w14:textId="790EC6CF" w:rsidR="007443DD" w:rsidRPr="00BA1E49" w:rsidRDefault="00EB53B2" w:rsidP="007443DD">
      <w:pPr>
        <w:pStyle w:val="Titre3"/>
      </w:pPr>
      <w:bookmarkStart w:id="2" w:name="_Toc74649244"/>
      <w:r>
        <w:t>Installation de bornes de recharge et aide financière</w:t>
      </w:r>
      <w:bookmarkEnd w:id="2"/>
    </w:p>
    <w:p w14:paraId="3D06961F" w14:textId="05D08F89" w:rsidR="007443DD" w:rsidRDefault="007443DD" w:rsidP="00BB0B72">
      <w:pPr>
        <w:spacing w:before="0" w:after="0"/>
        <w:rPr>
          <w:rFonts w:cstheme="minorHAnsi"/>
        </w:rPr>
      </w:pPr>
      <w:r w:rsidRPr="00E45B66">
        <w:rPr>
          <w:rFonts w:cstheme="minorHAnsi"/>
          <w:b/>
          <w:color w:val="0070C0"/>
        </w:rPr>
        <w:t>Slide</w:t>
      </w:r>
      <w:r>
        <w:rPr>
          <w:rFonts w:cstheme="minorHAnsi"/>
          <w:b/>
          <w:color w:val="0070C0"/>
        </w:rPr>
        <w:t xml:space="preserve"> </w:t>
      </w:r>
      <w:r w:rsidR="00BB0B72">
        <w:rPr>
          <w:rFonts w:cstheme="minorHAnsi"/>
          <w:b/>
          <w:color w:val="0070C0"/>
        </w:rPr>
        <w:t>3</w:t>
      </w:r>
    </w:p>
    <w:p w14:paraId="3C4927EF" w14:textId="4CBE93A2" w:rsidR="007443DD" w:rsidRPr="005B11A2" w:rsidRDefault="007443DD" w:rsidP="007443DD">
      <w:pPr>
        <w:rPr>
          <w:rFonts w:cstheme="minorHAnsi"/>
        </w:rPr>
      </w:pPr>
      <w:r w:rsidRPr="00451FF7">
        <w:rPr>
          <w:rFonts w:cstheme="minorHAnsi"/>
        </w:rPr>
        <w:t>Source </w:t>
      </w:r>
      <w:r w:rsidRPr="002545F5">
        <w:rPr>
          <w:rFonts w:cstheme="minorHAnsi"/>
        </w:rPr>
        <w:t xml:space="preserve">: </w:t>
      </w:r>
      <w:r w:rsidR="005B11A2" w:rsidRPr="005B11A2">
        <w:rPr>
          <w:rFonts w:cstheme="minorHAnsi"/>
        </w:rPr>
        <w:t>Arrêté du 27 avril 2021 modifiant l'arrêté du 12 mai 2020 relatif à la prise en charge par le tarif d'utilisation des réseaux publics d'électricité du raccordement aux réseaux publics d'électricité des infrastructures de recharge de véhicules électriques et hybrides rechargeables ouvertes au public et des ateliers de charge des véhicules électriques ou hybrides rechargeables affectés à des services de transport public routier de personnes</w:t>
      </w:r>
    </w:p>
    <w:p w14:paraId="5D8DD1D7" w14:textId="77777777" w:rsidR="007443DD" w:rsidRPr="005B73D2" w:rsidRDefault="007443DD" w:rsidP="007443DD">
      <w:pPr>
        <w:pStyle w:val="Titre4"/>
        <w:rPr>
          <w:rStyle w:val="txt"/>
        </w:rPr>
      </w:pPr>
      <w:r w:rsidRPr="004858FF">
        <w:rPr>
          <w:rStyle w:val="txt"/>
        </w:rPr>
        <w:t>ce qu’il faut savoir…</w:t>
      </w:r>
    </w:p>
    <w:p w14:paraId="33DFC554" w14:textId="77777777" w:rsidR="00487B09" w:rsidRPr="00487B09" w:rsidRDefault="00487B09" w:rsidP="00487B09">
      <w:pPr>
        <w:rPr>
          <w:rFonts w:cstheme="minorHAnsi"/>
        </w:rPr>
      </w:pPr>
      <w:r w:rsidRPr="00487B09">
        <w:rPr>
          <w:rFonts w:cstheme="minorHAnsi"/>
        </w:rPr>
        <w:t xml:space="preserve">Pour rappel, il est temporairement prévu (jusqu’au 31 décembre 2021) que le taux de prise en charge par le gestionnaire du réseau du coût du raccordement des bornes de recharge des véhicules électriques et hybrides au réseau électrique atteigne au maximum 75 % du coût global (contre 40 % normalement), dès lors que la puissance du raccordement est inférieure ou égale à 250 kVA. </w:t>
      </w:r>
    </w:p>
    <w:p w14:paraId="44BEB8ED" w14:textId="26CF7C59" w:rsidR="007443DD" w:rsidRDefault="00487B09" w:rsidP="00487B09">
      <w:pPr>
        <w:rPr>
          <w:rFonts w:cstheme="minorHAnsi"/>
        </w:rPr>
      </w:pPr>
      <w:r w:rsidRPr="00487B09">
        <w:rPr>
          <w:rFonts w:cstheme="minorHAnsi"/>
        </w:rPr>
        <w:t>Depuis le 29 avril 2021, il est également possible de bénéficier de cette aide financière en cas de raccordement de bornes de recharge de voitures vertes sur les aires de service des routes expresses et des autoroutes, dès lors que la puissance du raccordement est inférieure ou égale à 5 000 kVA (contre 1 000 kVA précédemment).</w:t>
      </w:r>
    </w:p>
    <w:p w14:paraId="00E22DF0" w14:textId="77777777" w:rsidR="00487B09" w:rsidRPr="00451FF7" w:rsidRDefault="00487B09" w:rsidP="00487B09">
      <w:pPr>
        <w:rPr>
          <w:rFonts w:cstheme="minorHAnsi"/>
        </w:rPr>
      </w:pPr>
    </w:p>
    <w:p w14:paraId="5BF31A18" w14:textId="77777777" w:rsidR="00F7665E" w:rsidRPr="00BA1E49" w:rsidRDefault="00F7665E" w:rsidP="00F7665E">
      <w:pPr>
        <w:pStyle w:val="Titre3"/>
      </w:pPr>
      <w:bookmarkStart w:id="3" w:name="_Toc74649245"/>
      <w:r>
        <w:t>Une obligation pour faciliter la localisation des bornes de recharge</w:t>
      </w:r>
      <w:bookmarkEnd w:id="3"/>
    </w:p>
    <w:p w14:paraId="775D6279" w14:textId="3996EED4" w:rsidR="00F7665E" w:rsidRDefault="00F7665E" w:rsidP="007E704D">
      <w:pPr>
        <w:spacing w:before="0" w:after="0"/>
        <w:rPr>
          <w:rFonts w:cstheme="minorHAnsi"/>
        </w:rPr>
      </w:pPr>
      <w:r w:rsidRPr="00E45B66">
        <w:rPr>
          <w:rFonts w:cstheme="minorHAnsi"/>
          <w:b/>
          <w:color w:val="0070C0"/>
        </w:rPr>
        <w:t>Slide</w:t>
      </w:r>
      <w:r>
        <w:rPr>
          <w:rFonts w:cstheme="minorHAnsi"/>
          <w:b/>
          <w:color w:val="0070C0"/>
        </w:rPr>
        <w:t xml:space="preserve"> </w:t>
      </w:r>
      <w:r w:rsidR="007E704D">
        <w:rPr>
          <w:rFonts w:cstheme="minorHAnsi"/>
          <w:b/>
          <w:color w:val="0070C0"/>
        </w:rPr>
        <w:t>4</w:t>
      </w:r>
    </w:p>
    <w:p w14:paraId="5497C29A" w14:textId="77777777" w:rsidR="00F7665E" w:rsidRPr="00451FF7" w:rsidRDefault="00F7665E" w:rsidP="00F7665E">
      <w:pPr>
        <w:rPr>
          <w:rFonts w:cstheme="minorHAnsi"/>
        </w:rPr>
      </w:pPr>
      <w:r w:rsidRPr="00451FF7">
        <w:rPr>
          <w:rFonts w:cstheme="minorHAnsi"/>
        </w:rPr>
        <w:t>Source</w:t>
      </w:r>
      <w:r>
        <w:rPr>
          <w:rFonts w:cstheme="minorHAnsi"/>
        </w:rPr>
        <w:t>s</w:t>
      </w:r>
      <w:r w:rsidRPr="00451FF7">
        <w:rPr>
          <w:rFonts w:cstheme="minorHAnsi"/>
        </w:rPr>
        <w:t> </w:t>
      </w:r>
      <w:r w:rsidRPr="002545F5">
        <w:rPr>
          <w:rFonts w:cstheme="minorHAnsi"/>
        </w:rPr>
        <w:t xml:space="preserve">: </w:t>
      </w:r>
    </w:p>
    <w:p w14:paraId="5D117785" w14:textId="77777777" w:rsidR="00F7665E" w:rsidRDefault="00F7665E" w:rsidP="00F7665E">
      <w:pPr>
        <w:pStyle w:val="Paragraphedeliste"/>
        <w:numPr>
          <w:ilvl w:val="0"/>
          <w:numId w:val="55"/>
        </w:numPr>
      </w:pPr>
      <w:r>
        <w:t>Arrêté du 4 mai 2021 relatif aux données concernant la localisation géographique et les caractéristiques techniques des stations et des points de recharge pour véhicules électriques</w:t>
      </w:r>
    </w:p>
    <w:p w14:paraId="02230089" w14:textId="77777777" w:rsidR="00F7665E" w:rsidRDefault="00F7665E" w:rsidP="00F7665E">
      <w:pPr>
        <w:pStyle w:val="Paragraphedeliste"/>
        <w:numPr>
          <w:ilvl w:val="0"/>
          <w:numId w:val="55"/>
        </w:numPr>
      </w:pPr>
      <w:r>
        <w:t>Décret n° 2021-546 du 4 mai 2021 portant modification du décret n° 2017-26 du 12 janvier 2017 relatif aux infrastructures de recharge pour véhicules électriques et portant diverses mesures de transposition de la directive 2014/94/UE du Parlement européen et du Conseil du 22 octobre 2014 sur le déploiement d'une infrastructure pour carburants alternatifs</w:t>
      </w:r>
    </w:p>
    <w:p w14:paraId="13D84BBC" w14:textId="77777777" w:rsidR="00F7665E" w:rsidRPr="005B73D2" w:rsidRDefault="00F7665E" w:rsidP="00F7665E">
      <w:pPr>
        <w:pStyle w:val="Titre4"/>
        <w:rPr>
          <w:rStyle w:val="txt"/>
        </w:rPr>
      </w:pPr>
      <w:r w:rsidRPr="004858FF">
        <w:rPr>
          <w:rStyle w:val="txt"/>
        </w:rPr>
        <w:t>ce qu’il faut savoir…</w:t>
      </w:r>
    </w:p>
    <w:p w14:paraId="6BDE151B" w14:textId="77777777" w:rsidR="00F7665E" w:rsidRPr="006C0B6B" w:rsidRDefault="00F7665E" w:rsidP="00F7665E">
      <w:pPr>
        <w:rPr>
          <w:rFonts w:cstheme="minorHAnsi"/>
        </w:rPr>
      </w:pPr>
      <w:r w:rsidRPr="006C0B6B">
        <w:rPr>
          <w:rFonts w:cstheme="minorHAnsi"/>
        </w:rPr>
        <w:t>Pour favoriser le déploiement des véhicules électriques, il est nécessaire de permettre aux utilisateurs de trouver facilement les différentes stations de recharge disponibles.</w:t>
      </w:r>
    </w:p>
    <w:p w14:paraId="41DCAB4A" w14:textId="77777777" w:rsidR="00F7665E" w:rsidRPr="006C0B6B" w:rsidRDefault="00F7665E" w:rsidP="00F7665E">
      <w:pPr>
        <w:rPr>
          <w:rFonts w:cstheme="minorHAnsi"/>
        </w:rPr>
      </w:pPr>
      <w:r w:rsidRPr="006C0B6B">
        <w:rPr>
          <w:rFonts w:cstheme="minorHAnsi"/>
        </w:rPr>
        <w:lastRenderedPageBreak/>
        <w:t>Pour cela, les aménageurs de stations de recharge ouvertes au public sont désormais dans l’obligation de communiquer leurs données de localisation géographique ainsi que leurs caractéristiques techniques, dans un délai d’un mois après leur mise en service.</w:t>
      </w:r>
    </w:p>
    <w:p w14:paraId="49A400BC" w14:textId="77777777" w:rsidR="00F7665E" w:rsidRPr="006C0B6B" w:rsidRDefault="00F7665E" w:rsidP="00F7665E">
      <w:pPr>
        <w:rPr>
          <w:rFonts w:cstheme="minorHAnsi"/>
        </w:rPr>
      </w:pPr>
      <w:r w:rsidRPr="006C0B6B">
        <w:rPr>
          <w:rFonts w:cstheme="minorHAnsi"/>
        </w:rPr>
        <w:t xml:space="preserve">Cette publication doit se faire sur une base de données accessibles à tous. De plus, les informations publiées doivent également fournir </w:t>
      </w:r>
      <w:proofErr w:type="gramStart"/>
      <w:r w:rsidRPr="006C0B6B">
        <w:rPr>
          <w:rFonts w:cstheme="minorHAnsi"/>
        </w:rPr>
        <w:t>des renseignements sur</w:t>
      </w:r>
      <w:proofErr w:type="gramEnd"/>
      <w:r w:rsidRPr="006C0B6B">
        <w:rPr>
          <w:rFonts w:cstheme="minorHAnsi"/>
        </w:rPr>
        <w:t xml:space="preserve"> :</w:t>
      </w:r>
    </w:p>
    <w:p w14:paraId="33BD17BF" w14:textId="77777777" w:rsidR="00F7665E" w:rsidRPr="006C0B6B" w:rsidRDefault="00F7665E" w:rsidP="00F7665E">
      <w:pPr>
        <w:pStyle w:val="Paragraphedeliste"/>
        <w:numPr>
          <w:ilvl w:val="0"/>
          <w:numId w:val="56"/>
        </w:numPr>
        <w:rPr>
          <w:rFonts w:cstheme="minorHAnsi"/>
        </w:rPr>
      </w:pPr>
      <w:proofErr w:type="gramStart"/>
      <w:r w:rsidRPr="006C0B6B">
        <w:rPr>
          <w:rFonts w:cstheme="minorHAnsi"/>
        </w:rPr>
        <w:t>l’identification</w:t>
      </w:r>
      <w:proofErr w:type="gramEnd"/>
      <w:r w:rsidRPr="006C0B6B">
        <w:rPr>
          <w:rFonts w:cstheme="minorHAnsi"/>
        </w:rPr>
        <w:t xml:space="preserve"> de l’aménageur et de l’opérateur de la station ;</w:t>
      </w:r>
    </w:p>
    <w:p w14:paraId="7844BFFE" w14:textId="77777777" w:rsidR="00F7665E" w:rsidRPr="006C0B6B" w:rsidRDefault="00F7665E" w:rsidP="00F7665E">
      <w:pPr>
        <w:pStyle w:val="Paragraphedeliste"/>
        <w:numPr>
          <w:ilvl w:val="0"/>
          <w:numId w:val="56"/>
        </w:numPr>
        <w:rPr>
          <w:rFonts w:cstheme="minorHAnsi"/>
        </w:rPr>
      </w:pPr>
      <w:proofErr w:type="gramStart"/>
      <w:r w:rsidRPr="006C0B6B">
        <w:rPr>
          <w:rFonts w:cstheme="minorHAnsi"/>
        </w:rPr>
        <w:t>l’identification</w:t>
      </w:r>
      <w:proofErr w:type="gramEnd"/>
      <w:r w:rsidRPr="006C0B6B">
        <w:rPr>
          <w:rFonts w:cstheme="minorHAnsi"/>
        </w:rPr>
        <w:t xml:space="preserve"> de la station ;</w:t>
      </w:r>
    </w:p>
    <w:p w14:paraId="008669AA" w14:textId="77777777" w:rsidR="00F7665E" w:rsidRPr="006C0B6B" w:rsidRDefault="00F7665E" w:rsidP="00F7665E">
      <w:pPr>
        <w:pStyle w:val="Paragraphedeliste"/>
        <w:numPr>
          <w:ilvl w:val="0"/>
          <w:numId w:val="56"/>
        </w:numPr>
        <w:rPr>
          <w:rFonts w:cstheme="minorHAnsi"/>
        </w:rPr>
      </w:pPr>
      <w:proofErr w:type="gramStart"/>
      <w:r w:rsidRPr="006C0B6B">
        <w:rPr>
          <w:rFonts w:cstheme="minorHAnsi"/>
        </w:rPr>
        <w:t>les</w:t>
      </w:r>
      <w:proofErr w:type="gramEnd"/>
      <w:r w:rsidRPr="006C0B6B">
        <w:rPr>
          <w:rFonts w:cstheme="minorHAnsi"/>
        </w:rPr>
        <w:t xml:space="preserve"> caractéristiques techniques de la recharge ;</w:t>
      </w:r>
    </w:p>
    <w:p w14:paraId="3F9051EF" w14:textId="77777777" w:rsidR="00F7665E" w:rsidRPr="006C0B6B" w:rsidRDefault="00F7665E" w:rsidP="00F7665E">
      <w:pPr>
        <w:pStyle w:val="Paragraphedeliste"/>
        <w:numPr>
          <w:ilvl w:val="0"/>
          <w:numId w:val="56"/>
        </w:numPr>
        <w:rPr>
          <w:rFonts w:cstheme="minorHAnsi"/>
        </w:rPr>
      </w:pPr>
      <w:proofErr w:type="gramStart"/>
      <w:r w:rsidRPr="006C0B6B">
        <w:rPr>
          <w:rFonts w:cstheme="minorHAnsi"/>
        </w:rPr>
        <w:t>les</w:t>
      </w:r>
      <w:proofErr w:type="gramEnd"/>
      <w:r w:rsidRPr="006C0B6B">
        <w:rPr>
          <w:rFonts w:cstheme="minorHAnsi"/>
        </w:rPr>
        <w:t xml:space="preserve"> modalités de paiement et d’accès ;</w:t>
      </w:r>
    </w:p>
    <w:p w14:paraId="1EA419FD" w14:textId="77777777" w:rsidR="00F7665E" w:rsidRPr="006C0B6B" w:rsidRDefault="00F7665E" w:rsidP="00F7665E">
      <w:pPr>
        <w:pStyle w:val="Paragraphedeliste"/>
        <w:numPr>
          <w:ilvl w:val="0"/>
          <w:numId w:val="56"/>
        </w:numPr>
        <w:rPr>
          <w:rFonts w:cstheme="minorHAnsi"/>
        </w:rPr>
      </w:pPr>
      <w:proofErr w:type="gramStart"/>
      <w:r w:rsidRPr="006C0B6B">
        <w:rPr>
          <w:rFonts w:cstheme="minorHAnsi"/>
        </w:rPr>
        <w:t>le</w:t>
      </w:r>
      <w:proofErr w:type="gramEnd"/>
      <w:r w:rsidRPr="006C0B6B">
        <w:rPr>
          <w:rFonts w:cstheme="minorHAnsi"/>
        </w:rPr>
        <w:t xml:space="preserve"> raccordement au réseau.</w:t>
      </w:r>
    </w:p>
    <w:p w14:paraId="1885CDE3" w14:textId="3180BDD0" w:rsidR="00F7665E" w:rsidRPr="006C0B6B" w:rsidRDefault="00F7665E" w:rsidP="00F7665E">
      <w:pPr>
        <w:rPr>
          <w:rFonts w:cstheme="minorHAnsi"/>
        </w:rPr>
      </w:pPr>
      <w:r w:rsidRPr="006C0B6B">
        <w:rPr>
          <w:rFonts w:cstheme="minorHAnsi"/>
        </w:rPr>
        <w:t>Les infrastructures ayant été installées avant la mise en place de cette obligation</w:t>
      </w:r>
      <w:r w:rsidR="006E6BE8">
        <w:rPr>
          <w:rFonts w:cstheme="minorHAnsi"/>
        </w:rPr>
        <w:t xml:space="preserve"> </w:t>
      </w:r>
      <w:r w:rsidRPr="006C0B6B">
        <w:rPr>
          <w:rFonts w:cstheme="minorHAnsi"/>
        </w:rPr>
        <w:t>doivent également publier ces données avant le 1</w:t>
      </w:r>
      <w:r w:rsidRPr="006C0B6B">
        <w:rPr>
          <w:rFonts w:cstheme="minorHAnsi"/>
          <w:vertAlign w:val="superscript"/>
        </w:rPr>
        <w:t>er</w:t>
      </w:r>
      <w:r w:rsidRPr="006C0B6B">
        <w:rPr>
          <w:rFonts w:cstheme="minorHAnsi"/>
        </w:rPr>
        <w:t xml:space="preserve"> juillet 2021.</w:t>
      </w:r>
    </w:p>
    <w:p w14:paraId="6038422C" w14:textId="77777777" w:rsidR="00F7665E" w:rsidRPr="006C0B6B" w:rsidRDefault="00F7665E" w:rsidP="00F7665E">
      <w:pPr>
        <w:rPr>
          <w:rFonts w:cstheme="minorHAnsi"/>
        </w:rPr>
      </w:pPr>
      <w:r w:rsidRPr="006C0B6B">
        <w:rPr>
          <w:rFonts w:cstheme="minorHAnsi"/>
        </w:rPr>
        <w:t xml:space="preserve">Enfin, notez que de nouvelles dispositions ont également été prises pour compléter la réglementation concernant l’installation des infrastructures de recharge de véhicules électriques. </w:t>
      </w:r>
    </w:p>
    <w:p w14:paraId="694F817A" w14:textId="77777777" w:rsidR="00F7665E" w:rsidRPr="00451FF7" w:rsidRDefault="00F7665E" w:rsidP="00F7665E">
      <w:pPr>
        <w:rPr>
          <w:rFonts w:cstheme="minorHAnsi"/>
        </w:rPr>
      </w:pPr>
      <w:r w:rsidRPr="006C0B6B">
        <w:rPr>
          <w:rFonts w:cstheme="minorHAnsi"/>
        </w:rPr>
        <w:t>Celles-ci ont notamment pour objectif d’améliorer les services de maintenance de ces infrastructures et ainsi, de garantir la qualité des bornes de recharge aux utilisateurs.</w:t>
      </w:r>
    </w:p>
    <w:p w14:paraId="2A2709F3" w14:textId="77777777" w:rsidR="00F7665E" w:rsidRPr="00451FF7" w:rsidRDefault="00F7665E" w:rsidP="00F7665E">
      <w:pPr>
        <w:rPr>
          <w:rFonts w:cstheme="minorHAnsi"/>
        </w:rPr>
      </w:pPr>
    </w:p>
    <w:p w14:paraId="04E48B70" w14:textId="2E94128B" w:rsidR="00EB53B2" w:rsidRPr="00BA1E49" w:rsidRDefault="00A22A07" w:rsidP="00EB53B2">
      <w:pPr>
        <w:pStyle w:val="Titre3"/>
      </w:pPr>
      <w:bookmarkStart w:id="4" w:name="_Toc74649246"/>
      <w:r>
        <w:t>Sanctions en cas de non-paiement d’un péage sans barrière</w:t>
      </w:r>
      <w:bookmarkEnd w:id="4"/>
    </w:p>
    <w:p w14:paraId="1EB3EFBD" w14:textId="20A82EF1" w:rsidR="00EB53B2" w:rsidRDefault="00EB53B2" w:rsidP="007E704D">
      <w:pPr>
        <w:spacing w:before="0" w:after="0"/>
        <w:rPr>
          <w:rFonts w:cstheme="minorHAnsi"/>
        </w:rPr>
      </w:pPr>
      <w:r w:rsidRPr="00E45B66">
        <w:rPr>
          <w:rFonts w:cstheme="minorHAnsi"/>
          <w:b/>
          <w:color w:val="0070C0"/>
        </w:rPr>
        <w:t>Slide</w:t>
      </w:r>
      <w:r>
        <w:rPr>
          <w:rFonts w:cstheme="minorHAnsi"/>
          <w:b/>
          <w:color w:val="0070C0"/>
        </w:rPr>
        <w:t xml:space="preserve"> </w:t>
      </w:r>
      <w:r w:rsidR="007E704D">
        <w:rPr>
          <w:rFonts w:cstheme="minorHAnsi"/>
          <w:b/>
          <w:color w:val="0070C0"/>
        </w:rPr>
        <w:t>5</w:t>
      </w:r>
    </w:p>
    <w:p w14:paraId="56DE3F9F" w14:textId="616A35CE" w:rsidR="00EB53B2" w:rsidRPr="00CB4405" w:rsidRDefault="00EB53B2" w:rsidP="00EB53B2">
      <w:pPr>
        <w:rPr>
          <w:rFonts w:cstheme="minorHAnsi"/>
        </w:rPr>
      </w:pPr>
      <w:r w:rsidRPr="00451FF7">
        <w:rPr>
          <w:rFonts w:cstheme="minorHAnsi"/>
        </w:rPr>
        <w:t>Source </w:t>
      </w:r>
      <w:r w:rsidRPr="002545F5">
        <w:rPr>
          <w:rFonts w:cstheme="minorHAnsi"/>
        </w:rPr>
        <w:t xml:space="preserve">: </w:t>
      </w:r>
      <w:r w:rsidR="00CB4405" w:rsidRPr="00CB4405">
        <w:rPr>
          <w:rFonts w:cstheme="minorHAnsi"/>
        </w:rPr>
        <w:t>Décret n° 2020-1494 du 30 novembre 2020 relatif aux défauts de paiement du péage des autoroutes et ouvrages d'art concédés du réseau routier national</w:t>
      </w:r>
    </w:p>
    <w:p w14:paraId="273BA894" w14:textId="77777777" w:rsidR="00EB53B2" w:rsidRPr="005B73D2" w:rsidRDefault="00EB53B2" w:rsidP="00EB53B2">
      <w:pPr>
        <w:pStyle w:val="Titre4"/>
        <w:rPr>
          <w:rStyle w:val="txt"/>
        </w:rPr>
      </w:pPr>
      <w:r w:rsidRPr="004858FF">
        <w:rPr>
          <w:rStyle w:val="txt"/>
        </w:rPr>
        <w:t>ce qu’il faut savoir…</w:t>
      </w:r>
    </w:p>
    <w:p w14:paraId="3386AE9A" w14:textId="77777777" w:rsidR="00883914" w:rsidRPr="00883914" w:rsidRDefault="00883914" w:rsidP="00883914">
      <w:pPr>
        <w:rPr>
          <w:rFonts w:cstheme="minorHAnsi"/>
        </w:rPr>
      </w:pPr>
      <w:r w:rsidRPr="00883914">
        <w:rPr>
          <w:rFonts w:cstheme="minorHAnsi"/>
        </w:rPr>
        <w:t>Pour réduire les accidents et l’empreinte carbone, mais également permettre de fluidifier le trafic routier, les installations de péage sans barrière se multiplient sur les autoroutes françaises, impliquant un plus grand risque de fraude ou de non-paiement des redevances.</w:t>
      </w:r>
    </w:p>
    <w:p w14:paraId="50E51C4A" w14:textId="77777777" w:rsidR="00883914" w:rsidRPr="00883914" w:rsidRDefault="00883914" w:rsidP="00883914">
      <w:pPr>
        <w:rPr>
          <w:rFonts w:cstheme="minorHAnsi"/>
        </w:rPr>
      </w:pPr>
      <w:r w:rsidRPr="00883914">
        <w:rPr>
          <w:rFonts w:cstheme="minorHAnsi"/>
        </w:rPr>
        <w:t>Des modifications ont donc été apportées concernant le montant des sanctions en cas de non-paiement d’un péage sans barrière.</w:t>
      </w:r>
    </w:p>
    <w:p w14:paraId="007B34A1" w14:textId="77777777" w:rsidR="00883914" w:rsidRPr="00883914" w:rsidRDefault="00883914" w:rsidP="00883914">
      <w:pPr>
        <w:rPr>
          <w:rFonts w:cstheme="minorHAnsi"/>
        </w:rPr>
      </w:pPr>
      <w:r w:rsidRPr="00883914">
        <w:rPr>
          <w:rFonts w:cstheme="minorHAnsi"/>
        </w:rPr>
        <w:t>Ainsi, lorsqu’une infraction de non-paiement est constatée, le titulaire du certificat d’immatriculation reçoit un avis de paiement mentionnant :</w:t>
      </w:r>
    </w:p>
    <w:p w14:paraId="119EADA1" w14:textId="56EC9F00" w:rsidR="00883914" w:rsidRPr="00883914" w:rsidRDefault="00883914" w:rsidP="00883914">
      <w:pPr>
        <w:pStyle w:val="Paragraphedeliste"/>
        <w:numPr>
          <w:ilvl w:val="0"/>
          <w:numId w:val="5"/>
        </w:numPr>
        <w:rPr>
          <w:rFonts w:cstheme="minorHAnsi"/>
        </w:rPr>
      </w:pPr>
      <w:proofErr w:type="gramStart"/>
      <w:r w:rsidRPr="00883914">
        <w:rPr>
          <w:rFonts w:cstheme="minorHAnsi"/>
        </w:rPr>
        <w:t>la</w:t>
      </w:r>
      <w:proofErr w:type="gramEnd"/>
      <w:r w:rsidRPr="00883914">
        <w:rPr>
          <w:rFonts w:cstheme="minorHAnsi"/>
        </w:rPr>
        <w:t xml:space="preserve"> date, l’heure et le lieu de l’infraction ;</w:t>
      </w:r>
    </w:p>
    <w:p w14:paraId="0F77A241" w14:textId="5E3B4493" w:rsidR="00883914" w:rsidRPr="00883914" w:rsidRDefault="00883914" w:rsidP="00883914">
      <w:pPr>
        <w:pStyle w:val="Paragraphedeliste"/>
        <w:numPr>
          <w:ilvl w:val="0"/>
          <w:numId w:val="5"/>
        </w:numPr>
        <w:rPr>
          <w:rFonts w:cstheme="minorHAnsi"/>
        </w:rPr>
      </w:pPr>
      <w:proofErr w:type="gramStart"/>
      <w:r w:rsidRPr="00883914">
        <w:rPr>
          <w:rFonts w:cstheme="minorHAnsi"/>
        </w:rPr>
        <w:t>les</w:t>
      </w:r>
      <w:proofErr w:type="gramEnd"/>
      <w:r w:rsidRPr="00883914">
        <w:rPr>
          <w:rFonts w:cstheme="minorHAnsi"/>
        </w:rPr>
        <w:t xml:space="preserve"> faits constatés ;</w:t>
      </w:r>
    </w:p>
    <w:p w14:paraId="7B984F65" w14:textId="40D6B31B" w:rsidR="00883914" w:rsidRPr="00883914" w:rsidRDefault="00883914" w:rsidP="00883914">
      <w:pPr>
        <w:pStyle w:val="Paragraphedeliste"/>
        <w:numPr>
          <w:ilvl w:val="0"/>
          <w:numId w:val="5"/>
        </w:numPr>
        <w:rPr>
          <w:rFonts w:cstheme="minorHAnsi"/>
        </w:rPr>
      </w:pPr>
      <w:proofErr w:type="gramStart"/>
      <w:r w:rsidRPr="00883914">
        <w:rPr>
          <w:rFonts w:cstheme="minorHAnsi"/>
        </w:rPr>
        <w:t>le</w:t>
      </w:r>
      <w:proofErr w:type="gramEnd"/>
      <w:r w:rsidRPr="00883914">
        <w:rPr>
          <w:rFonts w:cstheme="minorHAnsi"/>
        </w:rPr>
        <w:t xml:space="preserve"> numéro d’immatriculation du véhicule et sa catégorie ;</w:t>
      </w:r>
    </w:p>
    <w:p w14:paraId="1D2ACB98" w14:textId="7D6767B7" w:rsidR="00883914" w:rsidRPr="00883914" w:rsidRDefault="00883914" w:rsidP="00883914">
      <w:pPr>
        <w:pStyle w:val="Paragraphedeliste"/>
        <w:numPr>
          <w:ilvl w:val="0"/>
          <w:numId w:val="5"/>
        </w:numPr>
        <w:rPr>
          <w:rFonts w:cstheme="minorHAnsi"/>
        </w:rPr>
      </w:pPr>
      <w:proofErr w:type="gramStart"/>
      <w:r w:rsidRPr="00883914">
        <w:rPr>
          <w:rFonts w:cstheme="minorHAnsi"/>
        </w:rPr>
        <w:t>l’identification</w:t>
      </w:r>
      <w:proofErr w:type="gramEnd"/>
      <w:r w:rsidRPr="00883914">
        <w:rPr>
          <w:rFonts w:cstheme="minorHAnsi"/>
        </w:rPr>
        <w:t xml:space="preserve"> de l’agent assermenté de l’exploitant d’autoroute ayant constaté l’infraction ;</w:t>
      </w:r>
    </w:p>
    <w:p w14:paraId="0DD145B0" w14:textId="33FC3D9A" w:rsidR="00883914" w:rsidRPr="00883914" w:rsidRDefault="00883914" w:rsidP="00883914">
      <w:pPr>
        <w:pStyle w:val="Paragraphedeliste"/>
        <w:numPr>
          <w:ilvl w:val="0"/>
          <w:numId w:val="5"/>
        </w:numPr>
        <w:rPr>
          <w:rFonts w:cstheme="minorHAnsi"/>
        </w:rPr>
      </w:pPr>
      <w:proofErr w:type="gramStart"/>
      <w:r w:rsidRPr="00883914">
        <w:rPr>
          <w:rFonts w:cstheme="minorHAnsi"/>
        </w:rPr>
        <w:t>le</w:t>
      </w:r>
      <w:proofErr w:type="gramEnd"/>
      <w:r w:rsidRPr="00883914">
        <w:rPr>
          <w:rFonts w:cstheme="minorHAnsi"/>
        </w:rPr>
        <w:t xml:space="preserve"> montant total des sommes dues.</w:t>
      </w:r>
    </w:p>
    <w:p w14:paraId="306B1EA5" w14:textId="77777777" w:rsidR="00883914" w:rsidRPr="00883914" w:rsidRDefault="00883914" w:rsidP="00883914">
      <w:pPr>
        <w:rPr>
          <w:rFonts w:cstheme="minorHAnsi"/>
        </w:rPr>
      </w:pPr>
      <w:r w:rsidRPr="00883914">
        <w:rPr>
          <w:rFonts w:cstheme="minorHAnsi"/>
        </w:rPr>
        <w:t>A réception de cet avis, il dispose d’un délai 2 mois pour le contester ou pour payer l’amende. Le montant de cette dernière comprend :</w:t>
      </w:r>
    </w:p>
    <w:p w14:paraId="18837224" w14:textId="439A9FE7" w:rsidR="00883914" w:rsidRPr="00883914" w:rsidRDefault="00883914" w:rsidP="00883914">
      <w:pPr>
        <w:pStyle w:val="Paragraphedeliste"/>
        <w:numPr>
          <w:ilvl w:val="0"/>
          <w:numId w:val="5"/>
        </w:numPr>
        <w:rPr>
          <w:rFonts w:cstheme="minorHAnsi"/>
        </w:rPr>
      </w:pPr>
      <w:proofErr w:type="gramStart"/>
      <w:r w:rsidRPr="00883914">
        <w:rPr>
          <w:rFonts w:cstheme="minorHAnsi"/>
        </w:rPr>
        <w:t>une</w:t>
      </w:r>
      <w:proofErr w:type="gramEnd"/>
      <w:r w:rsidRPr="00883914">
        <w:rPr>
          <w:rFonts w:cstheme="minorHAnsi"/>
        </w:rPr>
        <w:t xml:space="preserve"> indemnité forfaitaire de 90 € ;</w:t>
      </w:r>
    </w:p>
    <w:p w14:paraId="05BE8C86" w14:textId="15B3A493" w:rsidR="00883914" w:rsidRPr="00883914" w:rsidRDefault="00883914" w:rsidP="00883914">
      <w:pPr>
        <w:pStyle w:val="Paragraphedeliste"/>
        <w:numPr>
          <w:ilvl w:val="0"/>
          <w:numId w:val="5"/>
        </w:numPr>
        <w:rPr>
          <w:rFonts w:cstheme="minorHAnsi"/>
        </w:rPr>
      </w:pPr>
      <w:proofErr w:type="gramStart"/>
      <w:r w:rsidRPr="00883914">
        <w:rPr>
          <w:rFonts w:cstheme="minorHAnsi"/>
        </w:rPr>
        <w:t>le</w:t>
      </w:r>
      <w:proofErr w:type="gramEnd"/>
      <w:r w:rsidRPr="00883914">
        <w:rPr>
          <w:rFonts w:cstheme="minorHAnsi"/>
        </w:rPr>
        <w:t xml:space="preserve"> montant du péage qui aurait dû être réglé ;</w:t>
      </w:r>
    </w:p>
    <w:p w14:paraId="7A21A20E" w14:textId="34539A7A" w:rsidR="00883914" w:rsidRPr="00883914" w:rsidRDefault="00883914" w:rsidP="00883914">
      <w:pPr>
        <w:pStyle w:val="Paragraphedeliste"/>
        <w:numPr>
          <w:ilvl w:val="0"/>
          <w:numId w:val="5"/>
        </w:numPr>
        <w:rPr>
          <w:rFonts w:cstheme="minorHAnsi"/>
        </w:rPr>
      </w:pPr>
      <w:proofErr w:type="gramStart"/>
      <w:r w:rsidRPr="00883914">
        <w:rPr>
          <w:rFonts w:cstheme="minorHAnsi"/>
        </w:rPr>
        <w:lastRenderedPageBreak/>
        <w:t>le</w:t>
      </w:r>
      <w:proofErr w:type="gramEnd"/>
      <w:r w:rsidRPr="00883914">
        <w:rPr>
          <w:rFonts w:cstheme="minorHAnsi"/>
        </w:rPr>
        <w:t xml:space="preserve"> montant de la somme due au titre du droit départemental de passage (si le trajet emprunté par le conducteur le prévoit).</w:t>
      </w:r>
    </w:p>
    <w:p w14:paraId="7752E7D2" w14:textId="77777777" w:rsidR="00883914" w:rsidRPr="00883914" w:rsidRDefault="00883914" w:rsidP="00883914">
      <w:pPr>
        <w:rPr>
          <w:rFonts w:cstheme="minorHAnsi"/>
        </w:rPr>
      </w:pPr>
      <w:r w:rsidRPr="00883914">
        <w:rPr>
          <w:rFonts w:cstheme="minorHAnsi"/>
        </w:rPr>
        <w:t>Notez toutefois que le montant de l’indemnité forfaitaire peut être de 10 € au lieu de 90 € lorsqu’elle est payée dans les 15 jours à compter de l’envoi de l’avis.</w:t>
      </w:r>
    </w:p>
    <w:p w14:paraId="5A4524CC" w14:textId="4294637E" w:rsidR="00EB53B2" w:rsidRPr="00451FF7" w:rsidRDefault="00883914" w:rsidP="00883914">
      <w:pPr>
        <w:rPr>
          <w:rFonts w:cstheme="minorHAnsi"/>
        </w:rPr>
      </w:pPr>
      <w:r w:rsidRPr="00883914">
        <w:rPr>
          <w:rFonts w:cstheme="minorHAnsi"/>
        </w:rPr>
        <w:t>A défaut de paiement ou de contestation par le titulaire du certificat d’immatriculation dans les 2 mois, il devra payer une amende majorée de 375 €.</w:t>
      </w:r>
    </w:p>
    <w:p w14:paraId="50318DA3" w14:textId="77777777" w:rsidR="00EB53B2" w:rsidRPr="00451FF7" w:rsidRDefault="00EB53B2" w:rsidP="00EB53B2">
      <w:pPr>
        <w:rPr>
          <w:rFonts w:cstheme="minorHAnsi"/>
        </w:rPr>
      </w:pPr>
    </w:p>
    <w:p w14:paraId="181378B7" w14:textId="702F4BE9" w:rsidR="00EB53B2" w:rsidRPr="00BA1E49" w:rsidRDefault="00F94AA0" w:rsidP="00EB53B2">
      <w:pPr>
        <w:pStyle w:val="Titre3"/>
      </w:pPr>
      <w:bookmarkStart w:id="5" w:name="_Toc74649247"/>
      <w:r>
        <w:t>Formation professionnelle des conducteurs</w:t>
      </w:r>
      <w:bookmarkEnd w:id="5"/>
    </w:p>
    <w:p w14:paraId="3C2BE495" w14:textId="389BF725" w:rsidR="00EB53B2" w:rsidRDefault="00EB53B2" w:rsidP="007E704D">
      <w:pPr>
        <w:spacing w:before="0" w:after="0"/>
        <w:rPr>
          <w:rFonts w:cstheme="minorHAnsi"/>
        </w:rPr>
      </w:pPr>
      <w:r w:rsidRPr="00E45B66">
        <w:rPr>
          <w:rFonts w:cstheme="minorHAnsi"/>
          <w:b/>
          <w:color w:val="0070C0"/>
        </w:rPr>
        <w:t>Slide</w:t>
      </w:r>
      <w:r>
        <w:rPr>
          <w:rFonts w:cstheme="minorHAnsi"/>
          <w:b/>
          <w:color w:val="0070C0"/>
        </w:rPr>
        <w:t xml:space="preserve"> </w:t>
      </w:r>
      <w:r w:rsidR="007E704D">
        <w:rPr>
          <w:rFonts w:cstheme="minorHAnsi"/>
          <w:b/>
          <w:color w:val="0070C0"/>
        </w:rPr>
        <w:t>6</w:t>
      </w:r>
    </w:p>
    <w:p w14:paraId="6FF309F7" w14:textId="20B2D6A5" w:rsidR="00EB53B2" w:rsidRPr="00825761" w:rsidRDefault="00EB53B2" w:rsidP="00EB53B2">
      <w:pPr>
        <w:rPr>
          <w:rFonts w:cstheme="minorHAnsi"/>
        </w:rPr>
      </w:pPr>
      <w:r w:rsidRPr="00451FF7">
        <w:rPr>
          <w:rFonts w:cstheme="minorHAnsi"/>
        </w:rPr>
        <w:t>Source </w:t>
      </w:r>
      <w:r w:rsidRPr="002545F5">
        <w:rPr>
          <w:rFonts w:cstheme="minorHAnsi"/>
        </w:rPr>
        <w:t xml:space="preserve">: </w:t>
      </w:r>
      <w:r w:rsidR="00825761" w:rsidRPr="00825761">
        <w:rPr>
          <w:rFonts w:cstheme="minorHAnsi"/>
        </w:rPr>
        <w:t>Décret n° 2021-542 du 30 avril 2021 abaissant l'âge minimal pour la conduite de certains véhicules lourds de transport en commun par des personnes ayant bénéficié d'une formation spécifique</w:t>
      </w:r>
    </w:p>
    <w:p w14:paraId="59D22D35" w14:textId="77777777" w:rsidR="00EB53B2" w:rsidRPr="005B73D2" w:rsidRDefault="00EB53B2" w:rsidP="00EB53B2">
      <w:pPr>
        <w:pStyle w:val="Titre4"/>
        <w:rPr>
          <w:rStyle w:val="txt"/>
        </w:rPr>
      </w:pPr>
      <w:r w:rsidRPr="004858FF">
        <w:rPr>
          <w:rStyle w:val="txt"/>
        </w:rPr>
        <w:t>ce qu’il faut savoir…</w:t>
      </w:r>
    </w:p>
    <w:p w14:paraId="384BB5BA" w14:textId="77777777" w:rsidR="00C51252" w:rsidRPr="00C51252" w:rsidRDefault="00C51252" w:rsidP="00C51252">
      <w:pPr>
        <w:rPr>
          <w:rFonts w:cstheme="minorHAnsi"/>
        </w:rPr>
      </w:pPr>
      <w:r w:rsidRPr="00C51252">
        <w:rPr>
          <w:rFonts w:cstheme="minorHAnsi"/>
        </w:rPr>
        <w:t>Pour mémoire, tout conducteur de véhicules de transport de personnes comportant plus de 8 places assises (en plus du siège du conducteur) est soumis à une obligation de formation professionnelle, qui peut revêtir un format accéléré ou long.</w:t>
      </w:r>
    </w:p>
    <w:p w14:paraId="4B878247" w14:textId="55B576CC" w:rsidR="00C51252" w:rsidRPr="00C51252" w:rsidRDefault="00C51252" w:rsidP="00C51252">
      <w:pPr>
        <w:rPr>
          <w:rFonts w:cstheme="minorHAnsi"/>
        </w:rPr>
      </w:pPr>
      <w:r w:rsidRPr="00C51252">
        <w:rPr>
          <w:rFonts w:cstheme="minorHAnsi"/>
        </w:rPr>
        <w:t>La qualification initiale qui est obtenue à l’issue d’une formation professionnelle longue permet, depuis le 3 mai 2021, à son titulaire de conduire :</w:t>
      </w:r>
    </w:p>
    <w:p w14:paraId="289DBDB4" w14:textId="4988502F" w:rsidR="00C51252" w:rsidRPr="00C51252" w:rsidRDefault="00C51252" w:rsidP="00613832">
      <w:pPr>
        <w:pStyle w:val="Paragraphedeliste"/>
        <w:numPr>
          <w:ilvl w:val="0"/>
          <w:numId w:val="47"/>
        </w:numPr>
        <w:rPr>
          <w:rFonts w:cstheme="minorHAnsi"/>
        </w:rPr>
      </w:pPr>
      <w:proofErr w:type="gramStart"/>
      <w:r w:rsidRPr="00C51252">
        <w:rPr>
          <w:rFonts w:cstheme="minorHAnsi"/>
        </w:rPr>
        <w:t>dès</w:t>
      </w:r>
      <w:proofErr w:type="gramEnd"/>
      <w:r w:rsidRPr="00C51252">
        <w:rPr>
          <w:rFonts w:cstheme="minorHAnsi"/>
        </w:rPr>
        <w:t xml:space="preserve"> l'âge de 21 ans, les véhicules pour la conduite desquels un permis de conduire des catégories D1 ou D1E est requis, lorsqu'il s'agit d'une formation de conducteurs de transport de voyageurs ; notez que cet âge est ramené à 18 ans pour les véhicules conduits exclusivement sur le territoire national ;</w:t>
      </w:r>
    </w:p>
    <w:p w14:paraId="4683690C" w14:textId="6E1DC714" w:rsidR="00C51252" w:rsidRPr="00C51252" w:rsidRDefault="00C51252" w:rsidP="00613832">
      <w:pPr>
        <w:pStyle w:val="Paragraphedeliste"/>
        <w:numPr>
          <w:ilvl w:val="0"/>
          <w:numId w:val="47"/>
        </w:numPr>
        <w:rPr>
          <w:rFonts w:cstheme="minorHAnsi"/>
        </w:rPr>
      </w:pPr>
      <w:proofErr w:type="gramStart"/>
      <w:r w:rsidRPr="00C51252">
        <w:rPr>
          <w:rFonts w:cstheme="minorHAnsi"/>
        </w:rPr>
        <w:t>dès</w:t>
      </w:r>
      <w:proofErr w:type="gramEnd"/>
      <w:r w:rsidRPr="00C51252">
        <w:rPr>
          <w:rFonts w:cstheme="minorHAnsi"/>
        </w:rPr>
        <w:t xml:space="preserve"> l'âge de 21 ans, les véhicules pour la conduite desquels un permis de conduire des catégories D ou DE est requis, lorsqu'il s'agit d'une formation de conducteurs de transport de voyageurs ; notez que cet âge est abaissé à :</w:t>
      </w:r>
    </w:p>
    <w:p w14:paraId="3A61D637" w14:textId="402073BD" w:rsidR="00C51252" w:rsidRPr="00C51252" w:rsidRDefault="00C51252" w:rsidP="00613832">
      <w:pPr>
        <w:pStyle w:val="Paragraphedeliste"/>
        <w:numPr>
          <w:ilvl w:val="1"/>
          <w:numId w:val="48"/>
        </w:numPr>
        <w:rPr>
          <w:rFonts w:cstheme="minorHAnsi"/>
        </w:rPr>
      </w:pPr>
      <w:r w:rsidRPr="00C51252">
        <w:rPr>
          <w:rFonts w:cstheme="minorHAnsi"/>
        </w:rPr>
        <w:t xml:space="preserve">20 ans, pour les véhicules conduits exclusivement sur le territoire national ; </w:t>
      </w:r>
    </w:p>
    <w:p w14:paraId="5663C230" w14:textId="56EB13BD" w:rsidR="00C51252" w:rsidRPr="00C51252" w:rsidRDefault="00C51252" w:rsidP="00613832">
      <w:pPr>
        <w:pStyle w:val="Paragraphedeliste"/>
        <w:numPr>
          <w:ilvl w:val="1"/>
          <w:numId w:val="48"/>
        </w:numPr>
        <w:rPr>
          <w:rFonts w:cstheme="minorHAnsi"/>
        </w:rPr>
      </w:pPr>
      <w:r w:rsidRPr="00C51252">
        <w:rPr>
          <w:rFonts w:cstheme="minorHAnsi"/>
        </w:rPr>
        <w:t>18 ans lorsque ces véhicules sont conduits exclusivement sur le territoire national et à condition qu'ils circulent sans passager ou que le conducteur exécute des services réguliers dont le parcours de ligne ne dépasse pas 50 km.</w:t>
      </w:r>
    </w:p>
    <w:p w14:paraId="4C1D8CD8" w14:textId="77777777" w:rsidR="00C51252" w:rsidRPr="00C51252" w:rsidRDefault="00C51252" w:rsidP="00C51252">
      <w:pPr>
        <w:rPr>
          <w:rFonts w:cstheme="minorHAnsi"/>
        </w:rPr>
      </w:pPr>
      <w:r w:rsidRPr="00C51252">
        <w:rPr>
          <w:rFonts w:cstheme="minorHAnsi"/>
        </w:rPr>
        <w:t>Cette dernière possibilité ne s’applique aux opérations de transports scolaires qu’à la condition que le conducteur bénéficie de mesures complémentaires d’accompagnement prises en charge par son employeur.</w:t>
      </w:r>
    </w:p>
    <w:p w14:paraId="16DF2241" w14:textId="028CB759" w:rsidR="00EB53B2" w:rsidRDefault="00EB53B2" w:rsidP="00EB53B2">
      <w:pPr>
        <w:rPr>
          <w:rFonts w:cstheme="minorHAnsi"/>
        </w:rPr>
      </w:pPr>
    </w:p>
    <w:p w14:paraId="3D880B22" w14:textId="77777777" w:rsidR="003A42B8" w:rsidRPr="00BA1E49" w:rsidRDefault="003A42B8" w:rsidP="003A42B8">
      <w:pPr>
        <w:pStyle w:val="Titre3"/>
      </w:pPr>
      <w:bookmarkStart w:id="6" w:name="_Toc74649248"/>
      <w:r>
        <w:t>TASCOM et durée d’exploitation</w:t>
      </w:r>
      <w:bookmarkEnd w:id="6"/>
    </w:p>
    <w:p w14:paraId="0E554369" w14:textId="2D93AEDF" w:rsidR="003A42B8" w:rsidRDefault="003A42B8" w:rsidP="003A42B8">
      <w:pPr>
        <w:rPr>
          <w:rFonts w:cstheme="minorHAnsi"/>
        </w:rPr>
      </w:pPr>
      <w:r w:rsidRPr="00E45B66">
        <w:rPr>
          <w:rFonts w:cstheme="minorHAnsi"/>
          <w:b/>
          <w:color w:val="0070C0"/>
        </w:rPr>
        <w:t>Slide</w:t>
      </w:r>
      <w:r>
        <w:rPr>
          <w:rFonts w:cstheme="minorHAnsi"/>
          <w:b/>
          <w:color w:val="0070C0"/>
        </w:rPr>
        <w:t xml:space="preserve">s </w:t>
      </w:r>
      <w:r w:rsidR="007E704D">
        <w:rPr>
          <w:rFonts w:cstheme="minorHAnsi"/>
          <w:b/>
          <w:color w:val="0070C0"/>
        </w:rPr>
        <w:t>7 et 8</w:t>
      </w:r>
    </w:p>
    <w:p w14:paraId="7807BC47" w14:textId="77777777" w:rsidR="003A42B8" w:rsidRPr="00E95AFB" w:rsidRDefault="003A42B8" w:rsidP="003A42B8">
      <w:pPr>
        <w:rPr>
          <w:rFonts w:cstheme="minorHAnsi"/>
        </w:rPr>
      </w:pPr>
      <w:r w:rsidRPr="00451FF7">
        <w:rPr>
          <w:rFonts w:cstheme="minorHAnsi"/>
        </w:rPr>
        <w:t>Source </w:t>
      </w:r>
      <w:r w:rsidRPr="002545F5">
        <w:rPr>
          <w:rFonts w:cstheme="minorHAnsi"/>
        </w:rPr>
        <w:t xml:space="preserve">: </w:t>
      </w:r>
      <w:r w:rsidRPr="00E95AFB">
        <w:rPr>
          <w:rFonts w:cstheme="minorHAnsi"/>
        </w:rPr>
        <w:t>Arrêt du Conseil d’Etat du 22 avril 2021, n° 432588</w:t>
      </w:r>
    </w:p>
    <w:p w14:paraId="5BCEE547" w14:textId="77777777" w:rsidR="003A42B8" w:rsidRPr="005B73D2" w:rsidRDefault="003A42B8" w:rsidP="003A42B8">
      <w:pPr>
        <w:pStyle w:val="Titre4"/>
        <w:rPr>
          <w:rStyle w:val="txt"/>
        </w:rPr>
      </w:pPr>
      <w:r w:rsidRPr="004858FF">
        <w:rPr>
          <w:rStyle w:val="txt"/>
        </w:rPr>
        <w:t>ce qu’il faut savoir…</w:t>
      </w:r>
    </w:p>
    <w:p w14:paraId="2B3ECDCE" w14:textId="77777777" w:rsidR="003A42B8" w:rsidRPr="003A42B8" w:rsidRDefault="003A42B8" w:rsidP="003A42B8">
      <w:pPr>
        <w:rPr>
          <w:rFonts w:cstheme="minorHAnsi"/>
        </w:rPr>
      </w:pPr>
      <w:r w:rsidRPr="003A42B8">
        <w:rPr>
          <w:rFonts w:cstheme="minorHAnsi"/>
        </w:rPr>
        <w:lastRenderedPageBreak/>
        <w:t>Une entreprise exploite un supermarché et se voit réclamer la taxe sur les surfaces commerciales (</w:t>
      </w:r>
      <w:proofErr w:type="spellStart"/>
      <w:r w:rsidRPr="003A42B8">
        <w:rPr>
          <w:rFonts w:cstheme="minorHAnsi"/>
        </w:rPr>
        <w:t>Tascom</w:t>
      </w:r>
      <w:proofErr w:type="spellEnd"/>
      <w:r w:rsidRPr="003A42B8">
        <w:rPr>
          <w:rFonts w:cstheme="minorHAnsi"/>
        </w:rPr>
        <w:t>), normalement due… Sauf si l’établissement qu’elle occupe exploitait déjà une activité commerciale avant le 1</w:t>
      </w:r>
      <w:r w:rsidRPr="003A42B8">
        <w:rPr>
          <w:rFonts w:cstheme="minorHAnsi"/>
          <w:vertAlign w:val="superscript"/>
        </w:rPr>
        <w:t>er</w:t>
      </w:r>
      <w:r w:rsidRPr="003A42B8">
        <w:rPr>
          <w:rFonts w:cstheme="minorHAnsi"/>
        </w:rPr>
        <w:t xml:space="preserve"> janvier 1960, souligne-t-elle…</w:t>
      </w:r>
    </w:p>
    <w:p w14:paraId="236A18BA" w14:textId="77777777" w:rsidR="003A42B8" w:rsidRPr="003A42B8" w:rsidRDefault="003A42B8" w:rsidP="003A42B8">
      <w:pPr>
        <w:rPr>
          <w:rFonts w:cstheme="minorHAnsi"/>
        </w:rPr>
      </w:pPr>
      <w:r w:rsidRPr="003A42B8">
        <w:rPr>
          <w:rFonts w:cstheme="minorHAnsi"/>
        </w:rPr>
        <w:t xml:space="preserve">Et justement, avant d’être un supermarché, son établissement exploitait une concession automobile depuis 1951… Mais pas de manière continue, conteste l’administration : s’il est vrai que la </w:t>
      </w:r>
      <w:proofErr w:type="spellStart"/>
      <w:r w:rsidRPr="003A42B8">
        <w:rPr>
          <w:rFonts w:cstheme="minorHAnsi"/>
        </w:rPr>
        <w:t>Tascom</w:t>
      </w:r>
      <w:proofErr w:type="spellEnd"/>
      <w:r w:rsidRPr="003A42B8">
        <w:rPr>
          <w:rFonts w:cstheme="minorHAnsi"/>
        </w:rPr>
        <w:t xml:space="preserve"> n'est pas due au titre d'un établissement exploitant une activité de commerce de détail avant le 1</w:t>
      </w:r>
      <w:r w:rsidRPr="003A42B8">
        <w:rPr>
          <w:rFonts w:cstheme="minorHAnsi"/>
          <w:vertAlign w:val="superscript"/>
        </w:rPr>
        <w:t>er</w:t>
      </w:r>
      <w:r w:rsidRPr="003A42B8">
        <w:rPr>
          <w:rFonts w:cstheme="minorHAnsi"/>
        </w:rPr>
        <w:t xml:space="preserve"> janvier 1960, cela suppose que l’activité y ait été exercée depuis de façon continue. Or, ici, la concession automobile a été temporairement déplacée entre 1967 et 1968 pour réaliser des travaux de démolition et de reconstruction…</w:t>
      </w:r>
    </w:p>
    <w:p w14:paraId="38435696" w14:textId="77777777" w:rsidR="003A42B8" w:rsidRDefault="003A42B8" w:rsidP="003A42B8">
      <w:pPr>
        <w:rPr>
          <w:rFonts w:cstheme="minorHAnsi"/>
        </w:rPr>
      </w:pPr>
      <w:r w:rsidRPr="003A42B8">
        <w:rPr>
          <w:rFonts w:cstheme="minorHAnsi"/>
        </w:rPr>
        <w:t xml:space="preserve">Ce qui justifie que la </w:t>
      </w:r>
      <w:proofErr w:type="spellStart"/>
      <w:r w:rsidRPr="003A42B8">
        <w:rPr>
          <w:rFonts w:cstheme="minorHAnsi"/>
        </w:rPr>
        <w:t>Tascom</w:t>
      </w:r>
      <w:proofErr w:type="spellEnd"/>
      <w:r w:rsidRPr="003A42B8">
        <w:rPr>
          <w:rFonts w:cstheme="minorHAnsi"/>
        </w:rPr>
        <w:t xml:space="preserve"> soit due, acquiesce le juge pour qui la condition d'exercice continu de l'activité n'est pas respectée : il s’agit ici d’un nouvel établissement, celui exploité avant 1960 ayant été détruit…</w:t>
      </w:r>
    </w:p>
    <w:p w14:paraId="6B6284A8" w14:textId="5A520B79" w:rsidR="003A42B8" w:rsidRDefault="003A42B8" w:rsidP="00EB53B2">
      <w:pPr>
        <w:rPr>
          <w:rFonts w:cstheme="minorHAnsi"/>
        </w:rPr>
      </w:pPr>
    </w:p>
    <w:p w14:paraId="432953E6" w14:textId="77777777" w:rsidR="009D7B99" w:rsidRPr="00BA1E49" w:rsidRDefault="009D7B99" w:rsidP="009D7B99">
      <w:pPr>
        <w:pStyle w:val="Titre3"/>
      </w:pPr>
      <w:bookmarkStart w:id="7" w:name="_Toc74649249"/>
      <w:r>
        <w:t>TASCOM et surface de vente</w:t>
      </w:r>
      <w:bookmarkEnd w:id="7"/>
    </w:p>
    <w:p w14:paraId="2B2596B6" w14:textId="09F386FB" w:rsidR="009D7B99" w:rsidRDefault="009D7B99" w:rsidP="009D7B99">
      <w:pPr>
        <w:rPr>
          <w:rFonts w:cstheme="minorHAnsi"/>
        </w:rPr>
      </w:pPr>
      <w:r w:rsidRPr="00E45B66">
        <w:rPr>
          <w:rFonts w:cstheme="minorHAnsi"/>
          <w:b/>
          <w:color w:val="0070C0"/>
        </w:rPr>
        <w:t>Slide</w:t>
      </w:r>
      <w:r>
        <w:rPr>
          <w:rFonts w:cstheme="minorHAnsi"/>
          <w:b/>
          <w:color w:val="0070C0"/>
        </w:rPr>
        <w:t xml:space="preserve">s </w:t>
      </w:r>
      <w:r w:rsidR="000E2078">
        <w:rPr>
          <w:rFonts w:cstheme="minorHAnsi"/>
          <w:b/>
          <w:color w:val="0070C0"/>
        </w:rPr>
        <w:t>9 et 10</w:t>
      </w:r>
    </w:p>
    <w:p w14:paraId="5C138DEC" w14:textId="77777777" w:rsidR="009D7B99" w:rsidRPr="00BB31D5" w:rsidRDefault="009D7B99" w:rsidP="009D7B99">
      <w:pPr>
        <w:rPr>
          <w:rFonts w:cstheme="minorHAnsi"/>
        </w:rPr>
      </w:pPr>
      <w:r w:rsidRPr="00451FF7">
        <w:rPr>
          <w:rFonts w:cstheme="minorHAnsi"/>
        </w:rPr>
        <w:t>Source </w:t>
      </w:r>
      <w:r w:rsidRPr="002545F5">
        <w:rPr>
          <w:rFonts w:cstheme="minorHAnsi"/>
        </w:rPr>
        <w:t xml:space="preserve">: </w:t>
      </w:r>
      <w:r w:rsidRPr="00BB31D5">
        <w:rPr>
          <w:rFonts w:cstheme="minorHAnsi"/>
        </w:rPr>
        <w:t>Arrêt du Conseil d’Etat du 10 mars 2021, n°435095</w:t>
      </w:r>
    </w:p>
    <w:p w14:paraId="75386D59" w14:textId="77777777" w:rsidR="009D7B99" w:rsidRPr="005B73D2" w:rsidRDefault="009D7B99" w:rsidP="009D7B99">
      <w:pPr>
        <w:pStyle w:val="Titre4"/>
        <w:rPr>
          <w:rStyle w:val="txt"/>
        </w:rPr>
      </w:pPr>
      <w:r w:rsidRPr="004858FF">
        <w:rPr>
          <w:rStyle w:val="txt"/>
        </w:rPr>
        <w:t>ce qu’il faut savoir…</w:t>
      </w:r>
    </w:p>
    <w:p w14:paraId="10C7EEA3" w14:textId="77777777" w:rsidR="009D7B99" w:rsidRPr="00335645" w:rsidRDefault="009D7B99" w:rsidP="009D7B99">
      <w:pPr>
        <w:rPr>
          <w:rFonts w:cstheme="minorHAnsi"/>
        </w:rPr>
      </w:pPr>
      <w:r w:rsidRPr="00335645">
        <w:rPr>
          <w:rFonts w:cstheme="minorHAnsi"/>
        </w:rPr>
        <w:t xml:space="preserve">A l’issue d’un contrôle fiscal, l’administration réclame le paiement de la </w:t>
      </w:r>
      <w:proofErr w:type="spellStart"/>
      <w:r w:rsidRPr="00335645">
        <w:rPr>
          <w:rFonts w:cstheme="minorHAnsi"/>
        </w:rPr>
        <w:t>Tascom</w:t>
      </w:r>
      <w:proofErr w:type="spellEnd"/>
      <w:r w:rsidRPr="00335645">
        <w:rPr>
          <w:rFonts w:cstheme="minorHAnsi"/>
        </w:rPr>
        <w:t xml:space="preserve"> à une société spécialisée dans la vente et la réparation de véhicules automobiles.</w:t>
      </w:r>
    </w:p>
    <w:p w14:paraId="611AAE11" w14:textId="77777777" w:rsidR="009D7B99" w:rsidRPr="00335645" w:rsidRDefault="009D7B99" w:rsidP="009D7B99">
      <w:pPr>
        <w:rPr>
          <w:rFonts w:cstheme="minorHAnsi"/>
        </w:rPr>
      </w:pPr>
      <w:r w:rsidRPr="00335645">
        <w:rPr>
          <w:rFonts w:cstheme="minorHAnsi"/>
        </w:rPr>
        <w:t>Elle lui rappelle, en effet, que les magasins de commerce de détail dont la surface de vente, c’est-à-dire la surface affectée à la circulation de la clientèle, dépasse 400 m² sont tenus au paiement de cette taxe.</w:t>
      </w:r>
    </w:p>
    <w:p w14:paraId="5794AD9F" w14:textId="77777777" w:rsidR="009D7B99" w:rsidRPr="00335645" w:rsidRDefault="009D7B99" w:rsidP="009D7B99">
      <w:pPr>
        <w:rPr>
          <w:rFonts w:cstheme="minorHAnsi"/>
        </w:rPr>
      </w:pPr>
      <w:r w:rsidRPr="00335645">
        <w:rPr>
          <w:rFonts w:cstheme="minorHAnsi"/>
        </w:rPr>
        <w:t xml:space="preserve">Or, ici, la surface de vente de l’établissement qu’elle exploite dépasse ce seuil de 400 m². La société est donc tenue au paiement de la </w:t>
      </w:r>
      <w:proofErr w:type="spellStart"/>
      <w:r w:rsidRPr="00335645">
        <w:rPr>
          <w:rFonts w:cstheme="minorHAnsi"/>
        </w:rPr>
        <w:t>Tascom</w:t>
      </w:r>
      <w:proofErr w:type="spellEnd"/>
      <w:r w:rsidRPr="00335645">
        <w:rPr>
          <w:rFonts w:cstheme="minorHAnsi"/>
        </w:rPr>
        <w:t>.</w:t>
      </w:r>
    </w:p>
    <w:p w14:paraId="7DD598BB" w14:textId="77777777" w:rsidR="009D7B99" w:rsidRPr="00335645" w:rsidRDefault="009D7B99" w:rsidP="009D7B99">
      <w:pPr>
        <w:rPr>
          <w:rFonts w:cstheme="minorHAnsi"/>
        </w:rPr>
      </w:pPr>
      <w:proofErr w:type="gramStart"/>
      <w:r w:rsidRPr="00335645">
        <w:rPr>
          <w:rFonts w:cstheme="minorHAnsi"/>
        </w:rPr>
        <w:t>Sauf que</w:t>
      </w:r>
      <w:proofErr w:type="gramEnd"/>
      <w:r w:rsidRPr="00335645">
        <w:rPr>
          <w:rFonts w:cstheme="minorHAnsi"/>
        </w:rPr>
        <w:t xml:space="preserve"> l’administration a tenu compte de la surface de l’espace de livraison dans son calcul… ce qu’elle n’aurait pas dû faire, conteste la société.</w:t>
      </w:r>
    </w:p>
    <w:p w14:paraId="06513453" w14:textId="77777777" w:rsidR="009D7B99" w:rsidRPr="00335645" w:rsidRDefault="009D7B99" w:rsidP="009D7B99">
      <w:pPr>
        <w:rPr>
          <w:rFonts w:cstheme="minorHAnsi"/>
        </w:rPr>
      </w:pPr>
      <w:r w:rsidRPr="00335645">
        <w:rPr>
          <w:rFonts w:cstheme="minorHAnsi"/>
        </w:rPr>
        <w:t>« Pourquoi cela ? », s’étonne le juge : cet espace de livraison permet à ses clients de prendre possession de leur véhicule et de finaliser leur achat.</w:t>
      </w:r>
    </w:p>
    <w:p w14:paraId="74510753" w14:textId="77777777" w:rsidR="009D7B99" w:rsidRPr="00335645" w:rsidRDefault="009D7B99" w:rsidP="009D7B99">
      <w:pPr>
        <w:rPr>
          <w:rFonts w:cstheme="minorHAnsi"/>
        </w:rPr>
      </w:pPr>
      <w:r w:rsidRPr="00335645">
        <w:rPr>
          <w:rFonts w:cstheme="minorHAnsi"/>
        </w:rPr>
        <w:t xml:space="preserve">Dès lors qu’il est affecté à la circulation de la clientèle, l’espace de livraison constitue bien une « surface de vente » à prendre en compte dans le calcul de la </w:t>
      </w:r>
      <w:proofErr w:type="spellStart"/>
      <w:r w:rsidRPr="00335645">
        <w:rPr>
          <w:rFonts w:cstheme="minorHAnsi"/>
        </w:rPr>
        <w:t>Tascom</w:t>
      </w:r>
      <w:proofErr w:type="spellEnd"/>
      <w:r w:rsidRPr="00335645">
        <w:rPr>
          <w:rFonts w:cstheme="minorHAnsi"/>
        </w:rPr>
        <w:t>.</w:t>
      </w:r>
    </w:p>
    <w:p w14:paraId="6392FDAD" w14:textId="77777777" w:rsidR="009D7B99" w:rsidRDefault="009D7B99" w:rsidP="009D7B99">
      <w:pPr>
        <w:rPr>
          <w:rFonts w:cstheme="minorHAnsi"/>
        </w:rPr>
      </w:pPr>
      <w:r w:rsidRPr="00335645">
        <w:rPr>
          <w:rFonts w:cstheme="minorHAnsi"/>
        </w:rPr>
        <w:t>Le redressement fiscal est donc maintenu.</w:t>
      </w:r>
    </w:p>
    <w:p w14:paraId="188F0E6E" w14:textId="77777777" w:rsidR="009D7B99" w:rsidRPr="00451FF7" w:rsidRDefault="009D7B99" w:rsidP="00EB53B2">
      <w:pPr>
        <w:rPr>
          <w:rFonts w:cstheme="minorHAnsi"/>
        </w:rPr>
      </w:pPr>
    </w:p>
    <w:p w14:paraId="63E96E47" w14:textId="51D1153A" w:rsidR="00643CFF" w:rsidRPr="00BA1E49" w:rsidRDefault="002B7245" w:rsidP="00643CFF">
      <w:pPr>
        <w:pStyle w:val="Titre3"/>
      </w:pPr>
      <w:bookmarkStart w:id="8" w:name="_Toc74649250"/>
      <w:r>
        <w:t>Vene de véhicule d’occasion et vice caché</w:t>
      </w:r>
      <w:bookmarkEnd w:id="8"/>
    </w:p>
    <w:p w14:paraId="4DA9D221" w14:textId="591CADE7" w:rsidR="00643CFF" w:rsidRDefault="00643CFF" w:rsidP="00643CFF">
      <w:pPr>
        <w:rPr>
          <w:rFonts w:cstheme="minorHAnsi"/>
        </w:rPr>
      </w:pPr>
      <w:r w:rsidRPr="00E45B66">
        <w:rPr>
          <w:rFonts w:cstheme="minorHAnsi"/>
          <w:b/>
          <w:color w:val="0070C0"/>
        </w:rPr>
        <w:t>Slide</w:t>
      </w:r>
      <w:r>
        <w:rPr>
          <w:rFonts w:cstheme="minorHAnsi"/>
          <w:b/>
          <w:color w:val="0070C0"/>
        </w:rPr>
        <w:t xml:space="preserve">s </w:t>
      </w:r>
      <w:r w:rsidR="00701379">
        <w:rPr>
          <w:rFonts w:cstheme="minorHAnsi"/>
          <w:b/>
          <w:color w:val="0070C0"/>
        </w:rPr>
        <w:t>11 et 12</w:t>
      </w:r>
    </w:p>
    <w:p w14:paraId="1EC604F0" w14:textId="4676BE4B" w:rsidR="00643CFF" w:rsidRPr="00056B66" w:rsidRDefault="00643CFF" w:rsidP="00643CFF">
      <w:pPr>
        <w:rPr>
          <w:rFonts w:cstheme="minorHAnsi"/>
        </w:rPr>
      </w:pPr>
      <w:r w:rsidRPr="00451FF7">
        <w:rPr>
          <w:rFonts w:cstheme="minorHAnsi"/>
        </w:rPr>
        <w:t>Source </w:t>
      </w:r>
      <w:r w:rsidRPr="002545F5">
        <w:rPr>
          <w:rFonts w:cstheme="minorHAnsi"/>
        </w:rPr>
        <w:t xml:space="preserve">: </w:t>
      </w:r>
      <w:r w:rsidR="00056B66" w:rsidRPr="00056B66">
        <w:rPr>
          <w:rFonts w:cstheme="minorHAnsi"/>
        </w:rPr>
        <w:t>Arrêt de la Cour de cassation, 1</w:t>
      </w:r>
      <w:r w:rsidR="00056B66" w:rsidRPr="00056B66">
        <w:rPr>
          <w:rFonts w:cstheme="minorHAnsi"/>
          <w:vertAlign w:val="superscript"/>
        </w:rPr>
        <w:t>ère</w:t>
      </w:r>
      <w:r w:rsidR="00056B66" w:rsidRPr="00056B66">
        <w:rPr>
          <w:rFonts w:cstheme="minorHAnsi"/>
        </w:rPr>
        <w:t xml:space="preserve"> chambre civile, du 25 novembre 2020, n° 19-18882</w:t>
      </w:r>
    </w:p>
    <w:p w14:paraId="2DB82E79" w14:textId="77777777" w:rsidR="00643CFF" w:rsidRPr="005B73D2" w:rsidRDefault="00643CFF" w:rsidP="00643CFF">
      <w:pPr>
        <w:pStyle w:val="Titre4"/>
        <w:rPr>
          <w:rStyle w:val="txt"/>
        </w:rPr>
      </w:pPr>
      <w:r w:rsidRPr="004858FF">
        <w:rPr>
          <w:rStyle w:val="txt"/>
        </w:rPr>
        <w:t>ce qu’il faut savoir…</w:t>
      </w:r>
    </w:p>
    <w:p w14:paraId="3A9767C5" w14:textId="77777777" w:rsidR="00203B18" w:rsidRPr="00203B18" w:rsidRDefault="00203B18" w:rsidP="00203B18">
      <w:pPr>
        <w:rPr>
          <w:rFonts w:cstheme="minorHAnsi"/>
        </w:rPr>
      </w:pPr>
      <w:r w:rsidRPr="00203B18">
        <w:rPr>
          <w:rFonts w:cstheme="minorHAnsi"/>
        </w:rPr>
        <w:lastRenderedPageBreak/>
        <w:t>Après avoir acheté un véhicule d’occasion auprès d’un professionnel, un particulier s’aperçoit d’une usure importante au niveau du train arrière. Estimant ne pas avoir été informé par le vendeur de ce défaut et de sa gravité, il demande l’annulation de la vente…</w:t>
      </w:r>
    </w:p>
    <w:p w14:paraId="5D74B3B3" w14:textId="77777777" w:rsidR="00203B18" w:rsidRPr="00203B18" w:rsidRDefault="00203B18" w:rsidP="00203B18">
      <w:pPr>
        <w:rPr>
          <w:rFonts w:cstheme="minorHAnsi"/>
        </w:rPr>
      </w:pPr>
      <w:r w:rsidRPr="00203B18">
        <w:rPr>
          <w:rFonts w:cstheme="minorHAnsi"/>
        </w:rPr>
        <w:t>« Une usure normale !», selon le vendeur, qui rappelle qu’il s’agit d’un véhicule d’occasion mis en service depuis 16 ans et affichant plus de 200 000 kilomètres au compteur. Il ajoute également que le contrôle technique, réalisé 1 semaine avant la vente et fourni à l’acheteur, signale une légère usure du train arrière. Une usure aggravée en raison de l’utilisation intensive du véhicule par l’acheteur depuis son achat…</w:t>
      </w:r>
    </w:p>
    <w:p w14:paraId="40E76948" w14:textId="611ED0A3" w:rsidR="00643CFF" w:rsidRPr="00451FF7" w:rsidRDefault="00203B18" w:rsidP="00203B18">
      <w:pPr>
        <w:rPr>
          <w:rFonts w:cstheme="minorHAnsi"/>
        </w:rPr>
      </w:pPr>
      <w:r w:rsidRPr="00203B18">
        <w:rPr>
          <w:rFonts w:cstheme="minorHAnsi"/>
        </w:rPr>
        <w:t>Ce que le juge confirme : l’usure constatée au niveau du train arrière du véhicule est bien une conséquence de sa vétusté. Puisqu’il en a eu connaissance, via le contrôle technique, l’acheteur ne peut pas prétendre qu’il n’était pas au courant de son état… et ne peut donc pas obtenir l’annulation de la vente !</w:t>
      </w:r>
    </w:p>
    <w:p w14:paraId="152A55A6" w14:textId="745F1A82" w:rsidR="00643CFF" w:rsidRDefault="00643CFF" w:rsidP="00643CFF">
      <w:pPr>
        <w:rPr>
          <w:rFonts w:cstheme="minorHAnsi"/>
        </w:rPr>
      </w:pPr>
    </w:p>
    <w:p w14:paraId="438AC0D0" w14:textId="77777777" w:rsidR="00783C2F" w:rsidRPr="009D6D9B" w:rsidRDefault="00783C2F" w:rsidP="00783C2F">
      <w:pPr>
        <w:pStyle w:val="Titre3"/>
      </w:pPr>
      <w:bookmarkStart w:id="9" w:name="_Toc74649251"/>
      <w:r>
        <w:t>Droit de préemption du locataire commercial</w:t>
      </w:r>
      <w:bookmarkEnd w:id="9"/>
    </w:p>
    <w:p w14:paraId="3B6EC7BF" w14:textId="5B4D9EDC" w:rsidR="00783C2F" w:rsidRDefault="00783C2F" w:rsidP="00783C2F">
      <w:pPr>
        <w:rPr>
          <w:rFonts w:cstheme="minorHAnsi"/>
        </w:rPr>
      </w:pPr>
      <w:r w:rsidRPr="00E45B66">
        <w:rPr>
          <w:rFonts w:cstheme="minorHAnsi"/>
          <w:b/>
          <w:color w:val="0070C0"/>
        </w:rPr>
        <w:t>Slide</w:t>
      </w:r>
      <w:r>
        <w:rPr>
          <w:rFonts w:cstheme="minorHAnsi"/>
          <w:b/>
          <w:color w:val="0070C0"/>
        </w:rPr>
        <w:t xml:space="preserve">s </w:t>
      </w:r>
      <w:r w:rsidR="00E9610E">
        <w:rPr>
          <w:rFonts w:cstheme="minorHAnsi"/>
          <w:b/>
          <w:color w:val="0070C0"/>
        </w:rPr>
        <w:t>13 et 14</w:t>
      </w:r>
    </w:p>
    <w:p w14:paraId="23F1AD00" w14:textId="77777777" w:rsidR="00783C2F" w:rsidRPr="004B22C5" w:rsidRDefault="00783C2F" w:rsidP="00783C2F">
      <w:pPr>
        <w:rPr>
          <w:rFonts w:cstheme="minorHAnsi"/>
        </w:rPr>
      </w:pPr>
      <w:r w:rsidRPr="00451FF7">
        <w:rPr>
          <w:rFonts w:cstheme="minorHAnsi"/>
        </w:rPr>
        <w:t>Source </w:t>
      </w:r>
      <w:r w:rsidRPr="002545F5">
        <w:rPr>
          <w:rFonts w:cstheme="minorHAnsi"/>
        </w:rPr>
        <w:t xml:space="preserve">: </w:t>
      </w:r>
      <w:r w:rsidRPr="004B22C5">
        <w:rPr>
          <w:rFonts w:cstheme="minorHAnsi"/>
        </w:rPr>
        <w:t>Réponse Ministérielle Marseille, Sénat, du 22 avril 2021, n° 21155</w:t>
      </w:r>
    </w:p>
    <w:p w14:paraId="09869ED6" w14:textId="77777777" w:rsidR="00783C2F" w:rsidRPr="005B73D2" w:rsidRDefault="00783C2F" w:rsidP="00783C2F">
      <w:pPr>
        <w:pStyle w:val="Titre4"/>
        <w:rPr>
          <w:rStyle w:val="txt"/>
        </w:rPr>
      </w:pPr>
      <w:r w:rsidRPr="004858FF">
        <w:rPr>
          <w:rStyle w:val="txt"/>
        </w:rPr>
        <w:t>ce qu’il faut savoir…</w:t>
      </w:r>
    </w:p>
    <w:p w14:paraId="0C883650" w14:textId="77777777" w:rsidR="00783C2F" w:rsidRPr="00B00A33" w:rsidRDefault="00783C2F" w:rsidP="00783C2F">
      <w:pPr>
        <w:rPr>
          <w:rFonts w:cstheme="minorHAnsi"/>
        </w:rPr>
      </w:pPr>
      <w:r w:rsidRPr="00B00A33">
        <w:rPr>
          <w:rFonts w:cstheme="minorHAnsi"/>
        </w:rPr>
        <w:t xml:space="preserve">A l’occasion de la vente d’un local commercial ou artisanal mis en location, le locataire bénéficie d’un droit de préemption qui lui permet de l’acquérir prioritairement. </w:t>
      </w:r>
    </w:p>
    <w:p w14:paraId="609841E0" w14:textId="77777777" w:rsidR="00783C2F" w:rsidRPr="00B00A33" w:rsidRDefault="00783C2F" w:rsidP="00783C2F">
      <w:pPr>
        <w:rPr>
          <w:rFonts w:cstheme="minorHAnsi"/>
        </w:rPr>
      </w:pPr>
      <w:r w:rsidRPr="00B00A33">
        <w:rPr>
          <w:rFonts w:cstheme="minorHAnsi"/>
        </w:rPr>
        <w:t>Mais, ce droit de préemption existe-t-il toujours lorsque le vendeur vend la totalité de l’immeuble et non pas seulement le local commercial ?</w:t>
      </w:r>
    </w:p>
    <w:p w14:paraId="4C240BA9" w14:textId="77777777" w:rsidR="00783C2F" w:rsidRPr="00B00A33" w:rsidRDefault="00783C2F" w:rsidP="00783C2F">
      <w:pPr>
        <w:rPr>
          <w:rFonts w:cstheme="minorHAnsi"/>
        </w:rPr>
      </w:pPr>
      <w:r w:rsidRPr="00B00A33">
        <w:rPr>
          <w:rFonts w:cstheme="minorHAnsi"/>
        </w:rPr>
        <w:t xml:space="preserve">« Non », vient de répondre le Gouvernement. </w:t>
      </w:r>
    </w:p>
    <w:p w14:paraId="1DE031B5" w14:textId="77777777" w:rsidR="00783C2F" w:rsidRPr="00B00A33" w:rsidRDefault="00783C2F" w:rsidP="00783C2F">
      <w:pPr>
        <w:rPr>
          <w:rFonts w:cstheme="minorHAnsi"/>
        </w:rPr>
      </w:pPr>
      <w:r w:rsidRPr="00B00A33">
        <w:rPr>
          <w:rFonts w:cstheme="minorHAnsi"/>
        </w:rPr>
        <w:t xml:space="preserve">Il rappelle, en effet, que le droit de préemption vise spécifiquement la vente d'un local à usage commercial ou artisanal et non la vente globale d'un immeuble pouvant inclure des locaux ayant un usage artisanal ou commercial. </w:t>
      </w:r>
    </w:p>
    <w:p w14:paraId="3CDFA207" w14:textId="77777777" w:rsidR="00783C2F" w:rsidRPr="00B00A33" w:rsidRDefault="00783C2F" w:rsidP="00783C2F">
      <w:pPr>
        <w:rPr>
          <w:rFonts w:cstheme="minorHAnsi"/>
        </w:rPr>
      </w:pPr>
      <w:r w:rsidRPr="00B00A33">
        <w:rPr>
          <w:rFonts w:cstheme="minorHAnsi"/>
        </w:rPr>
        <w:t>Une interprétation contraire obligerait les propriétaires à procéder à une vente par lots au lieu de procéder à une vente globale.</w:t>
      </w:r>
    </w:p>
    <w:p w14:paraId="7F88F0CC" w14:textId="77777777" w:rsidR="00783C2F" w:rsidRPr="00451FF7" w:rsidRDefault="00783C2F" w:rsidP="00643CFF">
      <w:pPr>
        <w:rPr>
          <w:rFonts w:cstheme="minorHAnsi"/>
        </w:rPr>
      </w:pPr>
    </w:p>
    <w:p w14:paraId="4616CCAF" w14:textId="40735B2D" w:rsidR="0035306E" w:rsidRPr="00BA1E49" w:rsidRDefault="0035306E" w:rsidP="0035306E">
      <w:pPr>
        <w:pStyle w:val="Titre3"/>
      </w:pPr>
      <w:bookmarkStart w:id="10" w:name="_Toc74649252"/>
      <w:r>
        <w:t>Permis de conduire et inscription en ligne</w:t>
      </w:r>
      <w:bookmarkEnd w:id="10"/>
    </w:p>
    <w:p w14:paraId="5483541C" w14:textId="2803D6A4" w:rsidR="0035306E" w:rsidRDefault="0035306E" w:rsidP="0035306E">
      <w:pPr>
        <w:rPr>
          <w:rFonts w:cstheme="minorHAnsi"/>
        </w:rPr>
      </w:pPr>
      <w:r w:rsidRPr="00E45B66">
        <w:rPr>
          <w:rFonts w:cstheme="minorHAnsi"/>
          <w:b/>
          <w:color w:val="0070C0"/>
        </w:rPr>
        <w:t>Slide</w:t>
      </w:r>
      <w:r w:rsidR="00E9610E">
        <w:rPr>
          <w:rFonts w:cstheme="minorHAnsi"/>
          <w:b/>
          <w:color w:val="0070C0"/>
        </w:rPr>
        <w:t xml:space="preserve"> 15</w:t>
      </w:r>
    </w:p>
    <w:p w14:paraId="78606422" w14:textId="0CBDE1BE" w:rsidR="0035306E" w:rsidRPr="00C84517" w:rsidRDefault="0035306E" w:rsidP="0035306E">
      <w:pPr>
        <w:rPr>
          <w:rFonts w:cstheme="minorHAnsi"/>
        </w:rPr>
      </w:pPr>
      <w:r w:rsidRPr="00451FF7">
        <w:rPr>
          <w:rFonts w:cstheme="minorHAnsi"/>
        </w:rPr>
        <w:t>Source </w:t>
      </w:r>
      <w:r w:rsidRPr="002545F5">
        <w:rPr>
          <w:rFonts w:cstheme="minorHAnsi"/>
        </w:rPr>
        <w:t xml:space="preserve">: </w:t>
      </w:r>
      <w:r w:rsidR="00C84517" w:rsidRPr="00C84517">
        <w:rPr>
          <w:rFonts w:cstheme="minorHAnsi"/>
        </w:rPr>
        <w:t>Communiqué de presse de sécurité-routière.gouv.fr du 18 mai 2021</w:t>
      </w:r>
    </w:p>
    <w:p w14:paraId="24EE5D1F" w14:textId="77777777" w:rsidR="0035306E" w:rsidRPr="005B73D2" w:rsidRDefault="0035306E" w:rsidP="0035306E">
      <w:pPr>
        <w:pStyle w:val="Titre4"/>
        <w:rPr>
          <w:rStyle w:val="txt"/>
        </w:rPr>
      </w:pPr>
      <w:r w:rsidRPr="004858FF">
        <w:rPr>
          <w:rStyle w:val="txt"/>
        </w:rPr>
        <w:t>ce qu’il faut savoir…</w:t>
      </w:r>
    </w:p>
    <w:p w14:paraId="41AC8771" w14:textId="77777777" w:rsidR="00D92C41" w:rsidRPr="00D92C41" w:rsidRDefault="00D92C41" w:rsidP="00D92C41">
      <w:pPr>
        <w:rPr>
          <w:rFonts w:cstheme="minorHAnsi"/>
        </w:rPr>
      </w:pPr>
      <w:r w:rsidRPr="00D92C41">
        <w:rPr>
          <w:rFonts w:cstheme="minorHAnsi"/>
        </w:rPr>
        <w:t>L'expérimentation du système de réservation en ligne des places pour l’examen pratique du permis de conduire, dénommé « Rdv Permis », est lancée depuis mars 2020 dans l’Aude, le Gard, le Gers, la Haute-Garonne et l’Hérault.</w:t>
      </w:r>
    </w:p>
    <w:p w14:paraId="12D4E01B" w14:textId="77777777" w:rsidR="00D92C41" w:rsidRPr="00D92C41" w:rsidRDefault="00D92C41" w:rsidP="00D92C41">
      <w:pPr>
        <w:rPr>
          <w:rFonts w:cstheme="minorHAnsi"/>
        </w:rPr>
      </w:pPr>
      <w:r w:rsidRPr="00D92C41">
        <w:rPr>
          <w:rFonts w:cstheme="minorHAnsi"/>
        </w:rPr>
        <w:lastRenderedPageBreak/>
        <w:t>Le bilan de cette expérimentation étant positif, celle-ci va être généralisée.</w:t>
      </w:r>
    </w:p>
    <w:p w14:paraId="0BA62E6C" w14:textId="77777777" w:rsidR="00D92C41" w:rsidRPr="00D92C41" w:rsidRDefault="00D92C41" w:rsidP="00D92C41">
      <w:pPr>
        <w:rPr>
          <w:rFonts w:cstheme="minorHAnsi"/>
        </w:rPr>
      </w:pPr>
      <w:r w:rsidRPr="00D92C41">
        <w:rPr>
          <w:rFonts w:cstheme="minorHAnsi"/>
        </w:rPr>
        <w:t>Ainsi, depuis le 18 mai 2021, « Rdv Permis » va être progressivement mis en place dans 12 nouveaux départements : l'Ariège, l'Aveyron, le Lot, la Lozère, les Hautes-Pyrénées, les Pyrénées-Orientales, le Tarn, le Tarn-et-Garonne, les Pyrénées-Atlantiques, les Landes, le Lot-et-Garonne et la Gironde.</w:t>
      </w:r>
    </w:p>
    <w:p w14:paraId="014FAB12" w14:textId="77777777" w:rsidR="00D92C41" w:rsidRPr="00D92C41" w:rsidRDefault="00D92C41" w:rsidP="00D92C41">
      <w:pPr>
        <w:rPr>
          <w:rFonts w:cstheme="minorHAnsi"/>
        </w:rPr>
      </w:pPr>
      <w:r w:rsidRPr="00D92C41">
        <w:rPr>
          <w:rFonts w:cstheme="minorHAnsi"/>
        </w:rPr>
        <w:t>La généralisation de « Rdv Permis » au reste du territoire se fera ensuite par vagues successives jusqu'au 1</w:t>
      </w:r>
      <w:r w:rsidRPr="00F7376A">
        <w:rPr>
          <w:rFonts w:cstheme="minorHAnsi"/>
          <w:vertAlign w:val="superscript"/>
        </w:rPr>
        <w:t>er</w:t>
      </w:r>
      <w:r w:rsidRPr="00D92C41">
        <w:rPr>
          <w:rFonts w:cstheme="minorHAnsi"/>
        </w:rPr>
        <w:t xml:space="preserve"> novembre 2022.</w:t>
      </w:r>
    </w:p>
    <w:p w14:paraId="6862901A" w14:textId="77777777" w:rsidR="00D92C41" w:rsidRPr="00D92C41" w:rsidRDefault="00D92C41" w:rsidP="00D92C41">
      <w:pPr>
        <w:rPr>
          <w:rFonts w:cstheme="minorHAnsi"/>
        </w:rPr>
      </w:pPr>
      <w:r w:rsidRPr="00D92C41">
        <w:rPr>
          <w:rFonts w:cstheme="minorHAnsi"/>
        </w:rPr>
        <w:t>Pour rappel, les candidats au permis de conduire peuvent mandater les auto-écoles pour s’occuper de leur inscription sur « Rdv Permis ». Pour cela, un espace gratuit vous est dédié : pro.permisdeconduire.gouv.fr.</w:t>
      </w:r>
    </w:p>
    <w:p w14:paraId="283F28FD" w14:textId="77777777" w:rsidR="00D92C41" w:rsidRPr="00D92C41" w:rsidRDefault="00D92C41" w:rsidP="00D92C41">
      <w:pPr>
        <w:rPr>
          <w:rFonts w:cstheme="minorHAnsi"/>
        </w:rPr>
      </w:pPr>
      <w:r w:rsidRPr="00D92C41">
        <w:rPr>
          <w:rFonts w:cstheme="minorHAnsi"/>
        </w:rPr>
        <w:t>Il vous permet d’inscrire vos candidats, de visualiser en temps réel les places disponibles et d’effectuer les réservations pour le compte de vos élèves.</w:t>
      </w:r>
    </w:p>
    <w:p w14:paraId="40A9BD1C" w14:textId="1AD0373A" w:rsidR="0035306E" w:rsidRPr="00451FF7" w:rsidRDefault="00D92C41" w:rsidP="0035306E">
      <w:pPr>
        <w:rPr>
          <w:rFonts w:cstheme="minorHAnsi"/>
        </w:rPr>
      </w:pPr>
      <w:r w:rsidRPr="00D92C41">
        <w:rPr>
          <w:rFonts w:cstheme="minorHAnsi"/>
        </w:rPr>
        <w:t>Vous pouvez également y consulter toutes les informations relatives à vos candidats : réservations, annulations, délais de représentation, etc.</w:t>
      </w:r>
    </w:p>
    <w:p w14:paraId="4AC8A533" w14:textId="77777777" w:rsidR="0035306E" w:rsidRPr="00451FF7" w:rsidRDefault="0035306E" w:rsidP="0035306E">
      <w:pPr>
        <w:rPr>
          <w:rFonts w:cstheme="minorHAnsi"/>
        </w:rPr>
      </w:pPr>
    </w:p>
    <w:p w14:paraId="0E76810E" w14:textId="13C4489E" w:rsidR="0035306E" w:rsidRPr="00BA1E49" w:rsidRDefault="00DF7ABB" w:rsidP="0035306E">
      <w:pPr>
        <w:pStyle w:val="Titre3"/>
      </w:pPr>
      <w:bookmarkStart w:id="11" w:name="_Toc74649253"/>
      <w:r>
        <w:t>Rupture d’un contrat de distribution et délai de préavis</w:t>
      </w:r>
      <w:bookmarkEnd w:id="11"/>
    </w:p>
    <w:p w14:paraId="371601E0" w14:textId="71260C4C" w:rsidR="0035306E" w:rsidRDefault="0035306E" w:rsidP="0035306E">
      <w:pPr>
        <w:rPr>
          <w:rFonts w:cstheme="minorHAnsi"/>
        </w:rPr>
      </w:pPr>
      <w:r w:rsidRPr="00E45B66">
        <w:rPr>
          <w:rFonts w:cstheme="minorHAnsi"/>
          <w:b/>
          <w:color w:val="0070C0"/>
        </w:rPr>
        <w:t>Slide</w:t>
      </w:r>
      <w:r>
        <w:rPr>
          <w:rFonts w:cstheme="minorHAnsi"/>
          <w:b/>
          <w:color w:val="0070C0"/>
        </w:rPr>
        <w:t xml:space="preserve">s </w:t>
      </w:r>
      <w:r w:rsidR="00853D2F">
        <w:rPr>
          <w:rFonts w:cstheme="minorHAnsi"/>
          <w:b/>
          <w:color w:val="0070C0"/>
        </w:rPr>
        <w:t>16 et 17</w:t>
      </w:r>
    </w:p>
    <w:p w14:paraId="1CDD7765" w14:textId="704F2603" w:rsidR="0035306E" w:rsidRPr="00911EB5" w:rsidRDefault="0035306E" w:rsidP="0035306E">
      <w:pPr>
        <w:rPr>
          <w:rFonts w:cstheme="minorHAnsi"/>
        </w:rPr>
      </w:pPr>
      <w:r w:rsidRPr="00451FF7">
        <w:rPr>
          <w:rFonts w:cstheme="minorHAnsi"/>
        </w:rPr>
        <w:t>Source </w:t>
      </w:r>
      <w:r w:rsidRPr="002545F5">
        <w:rPr>
          <w:rFonts w:cstheme="minorHAnsi"/>
        </w:rPr>
        <w:t xml:space="preserve">: </w:t>
      </w:r>
      <w:r w:rsidR="00911EB5" w:rsidRPr="00911EB5">
        <w:rPr>
          <w:rFonts w:cstheme="minorHAnsi"/>
        </w:rPr>
        <w:t>Arrêt de la Cour de cassation, chambre commerciale, du 12 mai 2021, n° 19-17580</w:t>
      </w:r>
    </w:p>
    <w:p w14:paraId="773A2ED6" w14:textId="77777777" w:rsidR="0035306E" w:rsidRPr="005B73D2" w:rsidRDefault="0035306E" w:rsidP="0035306E">
      <w:pPr>
        <w:pStyle w:val="Titre4"/>
        <w:rPr>
          <w:rStyle w:val="txt"/>
        </w:rPr>
      </w:pPr>
      <w:r w:rsidRPr="004858FF">
        <w:rPr>
          <w:rStyle w:val="txt"/>
        </w:rPr>
        <w:t>ce qu’il faut savoir…</w:t>
      </w:r>
    </w:p>
    <w:p w14:paraId="53B6E07B" w14:textId="77777777" w:rsidR="00722B69" w:rsidRPr="00722B69" w:rsidRDefault="00722B69" w:rsidP="00722B69">
      <w:pPr>
        <w:rPr>
          <w:rFonts w:cstheme="minorHAnsi"/>
        </w:rPr>
      </w:pPr>
      <w:r w:rsidRPr="00722B69">
        <w:rPr>
          <w:rFonts w:cstheme="minorHAnsi"/>
        </w:rPr>
        <w:t xml:space="preserve">Un concessionnaire automobile signe un contrat avec une marque recouvrant : </w:t>
      </w:r>
    </w:p>
    <w:p w14:paraId="29CEAA8C" w14:textId="4BC37688" w:rsidR="00722B69" w:rsidRPr="00722B69" w:rsidRDefault="00722B69" w:rsidP="00722B69">
      <w:pPr>
        <w:pStyle w:val="Paragraphedeliste"/>
        <w:numPr>
          <w:ilvl w:val="0"/>
          <w:numId w:val="89"/>
        </w:numPr>
        <w:rPr>
          <w:rFonts w:cstheme="minorHAnsi"/>
        </w:rPr>
      </w:pPr>
      <w:proofErr w:type="gramStart"/>
      <w:r w:rsidRPr="00722B69">
        <w:rPr>
          <w:rFonts w:cstheme="minorHAnsi"/>
        </w:rPr>
        <w:t>un</w:t>
      </w:r>
      <w:proofErr w:type="gramEnd"/>
      <w:r w:rsidRPr="00722B69">
        <w:rPr>
          <w:rFonts w:cstheme="minorHAnsi"/>
        </w:rPr>
        <w:t xml:space="preserve"> contrat de distribution portant sur les activités de réparation et vente de pièces détachées ;</w:t>
      </w:r>
    </w:p>
    <w:p w14:paraId="78718ADB" w14:textId="7070D589" w:rsidR="00722B69" w:rsidRPr="00722B69" w:rsidRDefault="00722B69" w:rsidP="00722B69">
      <w:pPr>
        <w:pStyle w:val="Paragraphedeliste"/>
        <w:numPr>
          <w:ilvl w:val="0"/>
          <w:numId w:val="89"/>
        </w:numPr>
        <w:rPr>
          <w:rFonts w:cstheme="minorHAnsi"/>
        </w:rPr>
      </w:pPr>
      <w:proofErr w:type="gramStart"/>
      <w:r w:rsidRPr="00722B69">
        <w:rPr>
          <w:rFonts w:cstheme="minorHAnsi"/>
        </w:rPr>
        <w:t>un</w:t>
      </w:r>
      <w:proofErr w:type="gramEnd"/>
      <w:r w:rsidRPr="00722B69">
        <w:rPr>
          <w:rFonts w:cstheme="minorHAnsi"/>
        </w:rPr>
        <w:t xml:space="preserve"> accord de distribution pour la vente de véhicules neufs de la marque.</w:t>
      </w:r>
    </w:p>
    <w:p w14:paraId="36E8F722" w14:textId="77777777" w:rsidR="00722B69" w:rsidRPr="00722B69" w:rsidRDefault="00722B69" w:rsidP="00722B69">
      <w:pPr>
        <w:rPr>
          <w:rFonts w:cstheme="minorHAnsi"/>
        </w:rPr>
      </w:pPr>
      <w:r w:rsidRPr="00722B69">
        <w:rPr>
          <w:rFonts w:cstheme="minorHAnsi"/>
        </w:rPr>
        <w:t xml:space="preserve">Constatant de faibles performances commerciales, la marque décide de résilier le contrat, et donne 2 ans de préavis au concessionnaire. </w:t>
      </w:r>
    </w:p>
    <w:p w14:paraId="225DABB2" w14:textId="77777777" w:rsidR="00722B69" w:rsidRPr="00722B69" w:rsidRDefault="00722B69" w:rsidP="00722B69">
      <w:pPr>
        <w:rPr>
          <w:rFonts w:cstheme="minorHAnsi"/>
        </w:rPr>
      </w:pPr>
      <w:r w:rsidRPr="00722B69">
        <w:rPr>
          <w:rFonts w:cstheme="minorHAnsi"/>
        </w:rPr>
        <w:t>Un préavis d’une durée insuffisante, selon ce dernier, qui décide alors de lui réclamer le paiement d’une indemnisation.</w:t>
      </w:r>
    </w:p>
    <w:p w14:paraId="7E90850E" w14:textId="77777777" w:rsidR="00722B69" w:rsidRPr="00722B69" w:rsidRDefault="00722B69" w:rsidP="00722B69">
      <w:pPr>
        <w:rPr>
          <w:rFonts w:cstheme="minorHAnsi"/>
        </w:rPr>
      </w:pPr>
      <w:r w:rsidRPr="00722B69">
        <w:rPr>
          <w:rFonts w:cstheme="minorHAnsi"/>
        </w:rPr>
        <w:t>Il rappelle, en effet, que le délai de préavis établi dans le cadre d’une rupture de contrat commercial doit être fixé en tenant compte de la durée de la relation d’affaires, mais aussi de l’état de dépendance économique de la société évincée.</w:t>
      </w:r>
    </w:p>
    <w:p w14:paraId="094D6F89" w14:textId="77777777" w:rsidR="00722B69" w:rsidRPr="00722B69" w:rsidRDefault="00722B69" w:rsidP="00722B69">
      <w:pPr>
        <w:rPr>
          <w:rFonts w:cstheme="minorHAnsi"/>
        </w:rPr>
      </w:pPr>
      <w:r w:rsidRPr="00722B69">
        <w:rPr>
          <w:rFonts w:cstheme="minorHAnsi"/>
        </w:rPr>
        <w:t>Or, dans son cas, il estime que sa dépendance économique à la marque est très forte puisque :</w:t>
      </w:r>
    </w:p>
    <w:p w14:paraId="7ABCA193" w14:textId="2091C65B" w:rsidR="00722B69" w:rsidRPr="00722B69" w:rsidRDefault="00722B69" w:rsidP="00722B69">
      <w:pPr>
        <w:pStyle w:val="Paragraphedeliste"/>
        <w:numPr>
          <w:ilvl w:val="0"/>
          <w:numId w:val="47"/>
        </w:numPr>
        <w:rPr>
          <w:rFonts w:cstheme="minorHAnsi"/>
        </w:rPr>
      </w:pPr>
      <w:proofErr w:type="gramStart"/>
      <w:r w:rsidRPr="00722B69">
        <w:rPr>
          <w:rFonts w:cstheme="minorHAnsi"/>
        </w:rPr>
        <w:t>le</w:t>
      </w:r>
      <w:proofErr w:type="gramEnd"/>
      <w:r w:rsidRPr="00722B69">
        <w:rPr>
          <w:rFonts w:cstheme="minorHAnsi"/>
        </w:rPr>
        <w:t xml:space="preserve"> contrat conclu avec elle représente une part importante de son chiffre d’affaires ;</w:t>
      </w:r>
    </w:p>
    <w:p w14:paraId="318F7732" w14:textId="59D88F30" w:rsidR="00722B69" w:rsidRPr="00722B69" w:rsidRDefault="00722B69" w:rsidP="00722B69">
      <w:pPr>
        <w:pStyle w:val="Paragraphedeliste"/>
        <w:numPr>
          <w:ilvl w:val="0"/>
          <w:numId w:val="47"/>
        </w:numPr>
        <w:rPr>
          <w:rFonts w:cstheme="minorHAnsi"/>
        </w:rPr>
      </w:pPr>
      <w:proofErr w:type="gramStart"/>
      <w:r w:rsidRPr="00722B69">
        <w:rPr>
          <w:rFonts w:cstheme="minorHAnsi"/>
        </w:rPr>
        <w:t>ses</w:t>
      </w:r>
      <w:proofErr w:type="gramEnd"/>
      <w:r w:rsidRPr="00722B69">
        <w:rPr>
          <w:rFonts w:cstheme="minorHAnsi"/>
        </w:rPr>
        <w:t xml:space="preserve"> chances de conclure d’autres contrats de distribution avec d’autres constructeurs sont grandement compromises étant donné que d’autres distributeurs sont déjà présents sur sa zone de chalandise.</w:t>
      </w:r>
    </w:p>
    <w:p w14:paraId="67DC7721" w14:textId="77777777" w:rsidR="00722B69" w:rsidRPr="00722B69" w:rsidRDefault="00722B69" w:rsidP="00722B69">
      <w:pPr>
        <w:rPr>
          <w:rFonts w:cstheme="minorHAnsi"/>
        </w:rPr>
      </w:pPr>
      <w:r w:rsidRPr="00722B69">
        <w:rPr>
          <w:rFonts w:cstheme="minorHAnsi"/>
        </w:rPr>
        <w:t>Des arguments insuffisants, pour le juge, qui souligne que le concessionnaire distribue déjà les véhicules d’un autre constructeur, et qu’il a la possibilité de se reconvertir dans une activité similaire à la sienne, même s’il existe d’autres distributeurs de véhicules de marques françaises dans son secteur géographique.</w:t>
      </w:r>
    </w:p>
    <w:p w14:paraId="7DBB8D2A" w14:textId="463251AA" w:rsidR="0035306E" w:rsidRPr="00451FF7" w:rsidRDefault="00722B69" w:rsidP="0035306E">
      <w:pPr>
        <w:rPr>
          <w:rFonts w:cstheme="minorHAnsi"/>
        </w:rPr>
      </w:pPr>
      <w:r w:rsidRPr="00722B69">
        <w:rPr>
          <w:rFonts w:cstheme="minorHAnsi"/>
        </w:rPr>
        <w:lastRenderedPageBreak/>
        <w:t>Le délai de préavis de 2 ans donné ici par la marque est donc parfaitement correct…</w:t>
      </w:r>
    </w:p>
    <w:p w14:paraId="1F23915A" w14:textId="77777777" w:rsidR="0035306E" w:rsidRPr="00451FF7" w:rsidRDefault="0035306E" w:rsidP="0035306E">
      <w:pPr>
        <w:rPr>
          <w:rFonts w:cstheme="minorHAnsi"/>
        </w:rPr>
      </w:pPr>
    </w:p>
    <w:p w14:paraId="328BDE5F" w14:textId="5C48F183" w:rsidR="0035306E" w:rsidRPr="00BA1E49" w:rsidRDefault="00094DD3" w:rsidP="0035306E">
      <w:pPr>
        <w:pStyle w:val="Titre3"/>
      </w:pPr>
      <w:bookmarkStart w:id="12" w:name="_Toc74649254"/>
      <w:r>
        <w:t>Une nouvelle aide financière pour les entreprises maritimes</w:t>
      </w:r>
      <w:bookmarkEnd w:id="12"/>
    </w:p>
    <w:p w14:paraId="0C294EAD" w14:textId="535CED76" w:rsidR="0035306E" w:rsidRDefault="0035306E" w:rsidP="0035306E">
      <w:pPr>
        <w:rPr>
          <w:rFonts w:cstheme="minorHAnsi"/>
        </w:rPr>
      </w:pPr>
      <w:r w:rsidRPr="00E45B66">
        <w:rPr>
          <w:rFonts w:cstheme="minorHAnsi"/>
          <w:b/>
          <w:color w:val="0070C0"/>
        </w:rPr>
        <w:t>Slide</w:t>
      </w:r>
      <w:r>
        <w:rPr>
          <w:rFonts w:cstheme="minorHAnsi"/>
          <w:b/>
          <w:color w:val="0070C0"/>
        </w:rPr>
        <w:t xml:space="preserve">s </w:t>
      </w:r>
      <w:r w:rsidR="00AD5DCE">
        <w:rPr>
          <w:rFonts w:cstheme="minorHAnsi"/>
          <w:b/>
          <w:color w:val="0070C0"/>
        </w:rPr>
        <w:t>18</w:t>
      </w:r>
    </w:p>
    <w:p w14:paraId="700E0985" w14:textId="7270CC9C" w:rsidR="0035306E" w:rsidRPr="00120463" w:rsidRDefault="0035306E" w:rsidP="0035306E">
      <w:pPr>
        <w:rPr>
          <w:rFonts w:cstheme="minorHAnsi"/>
        </w:rPr>
      </w:pPr>
      <w:r w:rsidRPr="00451FF7">
        <w:rPr>
          <w:rFonts w:cstheme="minorHAnsi"/>
        </w:rPr>
        <w:t>Source </w:t>
      </w:r>
      <w:r w:rsidRPr="002545F5">
        <w:rPr>
          <w:rFonts w:cstheme="minorHAnsi"/>
        </w:rPr>
        <w:t xml:space="preserve">: </w:t>
      </w:r>
      <w:r w:rsidR="00120463" w:rsidRPr="00120463">
        <w:rPr>
          <w:rFonts w:cstheme="minorHAnsi"/>
        </w:rPr>
        <w:t>Décret n° 2021-603 du 14 mai 2021 instituant une aide aux employeurs de marins embarqués sur certains navires à passagers effectuant des trajets internationaux</w:t>
      </w:r>
    </w:p>
    <w:p w14:paraId="6590353D" w14:textId="77777777" w:rsidR="0035306E" w:rsidRPr="005B73D2" w:rsidRDefault="0035306E" w:rsidP="0035306E">
      <w:pPr>
        <w:pStyle w:val="Titre4"/>
        <w:rPr>
          <w:rStyle w:val="txt"/>
        </w:rPr>
      </w:pPr>
      <w:r w:rsidRPr="004858FF">
        <w:rPr>
          <w:rStyle w:val="txt"/>
        </w:rPr>
        <w:t>ce qu’il faut savoir…</w:t>
      </w:r>
    </w:p>
    <w:p w14:paraId="7F0C3457" w14:textId="77777777" w:rsidR="00F317E1" w:rsidRPr="00F317E1" w:rsidRDefault="00F317E1" w:rsidP="00F317E1">
      <w:pPr>
        <w:rPr>
          <w:rFonts w:cstheme="minorHAnsi"/>
        </w:rPr>
      </w:pPr>
      <w:r w:rsidRPr="00F317E1">
        <w:rPr>
          <w:rFonts w:cstheme="minorHAnsi"/>
        </w:rPr>
        <w:t>Une aide financière temporaire est mise en place, au titre de l'année 2021, pour les entreprises d’armement maritime (c’est-à-dire toutes celles qui emploient des salariés exerçant la profession de marin) qui réalisent des lignes internationales régulières.</w:t>
      </w:r>
    </w:p>
    <w:p w14:paraId="1240EBB7" w14:textId="694B3EF6" w:rsidR="00F317E1" w:rsidRPr="00F317E1" w:rsidRDefault="00F317E1" w:rsidP="00855D09">
      <w:pPr>
        <w:pStyle w:val="Paragraphedeliste"/>
        <w:numPr>
          <w:ilvl w:val="0"/>
          <w:numId w:val="125"/>
        </w:numPr>
        <w:rPr>
          <w:rFonts w:cstheme="minorHAnsi"/>
          <w:b/>
          <w:bCs/>
          <w:i/>
          <w:iCs/>
          <w:u w:val="single"/>
        </w:rPr>
      </w:pPr>
      <w:r w:rsidRPr="00F317E1">
        <w:rPr>
          <w:rFonts w:cstheme="minorHAnsi"/>
          <w:b/>
          <w:bCs/>
          <w:i/>
          <w:iCs/>
          <w:u w:val="single"/>
        </w:rPr>
        <w:t>Conditions à remplir</w:t>
      </w:r>
    </w:p>
    <w:p w14:paraId="5F9F7391" w14:textId="77777777" w:rsidR="00F317E1" w:rsidRPr="00F317E1" w:rsidRDefault="00F317E1" w:rsidP="00F317E1">
      <w:pPr>
        <w:rPr>
          <w:rFonts w:cstheme="minorHAnsi"/>
        </w:rPr>
      </w:pPr>
      <w:r w:rsidRPr="00F317E1">
        <w:rPr>
          <w:rFonts w:cstheme="minorHAnsi"/>
        </w:rPr>
        <w:t xml:space="preserve">L’aide est versée aux entreprises qui ne sont pas délégataires d’un service public et qui bénéficient de l’exonération : </w:t>
      </w:r>
    </w:p>
    <w:p w14:paraId="03216256" w14:textId="5C5143A0" w:rsidR="00F317E1" w:rsidRPr="00F317E1" w:rsidRDefault="00F317E1" w:rsidP="00855D09">
      <w:pPr>
        <w:pStyle w:val="Paragraphedeliste"/>
        <w:numPr>
          <w:ilvl w:val="0"/>
          <w:numId w:val="126"/>
        </w:numPr>
        <w:rPr>
          <w:rFonts w:cstheme="minorHAnsi"/>
        </w:rPr>
      </w:pPr>
      <w:proofErr w:type="gramStart"/>
      <w:r w:rsidRPr="00F317E1">
        <w:rPr>
          <w:rFonts w:cstheme="minorHAnsi"/>
        </w:rPr>
        <w:t>de</w:t>
      </w:r>
      <w:proofErr w:type="gramEnd"/>
      <w:r w:rsidRPr="00F317E1">
        <w:rPr>
          <w:rFonts w:cstheme="minorHAnsi"/>
        </w:rPr>
        <w:t xml:space="preserve"> la contribution patronale incombant aux propriétaires, armateurs ou employeurs, dont le taux est fixé par catégories de navires définies en fonction des caractéristiques techniques, des modalités d'exploitation et de l'activité de ces navires ;</w:t>
      </w:r>
    </w:p>
    <w:p w14:paraId="32C63CDC" w14:textId="6124B6CE" w:rsidR="00F317E1" w:rsidRPr="00F317E1" w:rsidRDefault="00F317E1" w:rsidP="00855D09">
      <w:pPr>
        <w:pStyle w:val="Paragraphedeliste"/>
        <w:numPr>
          <w:ilvl w:val="0"/>
          <w:numId w:val="126"/>
        </w:numPr>
        <w:rPr>
          <w:rFonts w:cstheme="minorHAnsi"/>
        </w:rPr>
      </w:pPr>
      <w:proofErr w:type="gramStart"/>
      <w:r w:rsidRPr="00F317E1">
        <w:rPr>
          <w:rFonts w:cstheme="minorHAnsi"/>
        </w:rPr>
        <w:t>de</w:t>
      </w:r>
      <w:proofErr w:type="gramEnd"/>
      <w:r w:rsidRPr="00F317E1">
        <w:rPr>
          <w:rFonts w:cstheme="minorHAnsi"/>
        </w:rPr>
        <w:t xml:space="preserve"> la cotisation d’allocations familiales et de la contribution à l’allocation d’assurance chômage dues par les employeurs.</w:t>
      </w:r>
    </w:p>
    <w:p w14:paraId="7A197F90" w14:textId="77777777" w:rsidR="00F317E1" w:rsidRPr="00F317E1" w:rsidRDefault="00F317E1" w:rsidP="00F317E1">
      <w:pPr>
        <w:rPr>
          <w:rFonts w:cstheme="minorHAnsi"/>
        </w:rPr>
      </w:pPr>
    </w:p>
    <w:p w14:paraId="3F3FBEA2" w14:textId="32354D02" w:rsidR="00F317E1" w:rsidRPr="00F317E1" w:rsidRDefault="00F317E1" w:rsidP="00855D09">
      <w:pPr>
        <w:pStyle w:val="Paragraphedeliste"/>
        <w:numPr>
          <w:ilvl w:val="0"/>
          <w:numId w:val="125"/>
        </w:numPr>
        <w:rPr>
          <w:rFonts w:cstheme="minorHAnsi"/>
          <w:b/>
          <w:bCs/>
          <w:i/>
          <w:iCs/>
          <w:u w:val="single"/>
        </w:rPr>
      </w:pPr>
      <w:r w:rsidRPr="00F317E1">
        <w:rPr>
          <w:rFonts w:cstheme="minorHAnsi"/>
          <w:b/>
          <w:bCs/>
          <w:i/>
          <w:iCs/>
          <w:u w:val="single"/>
        </w:rPr>
        <w:t xml:space="preserve">Combien ? </w:t>
      </w:r>
    </w:p>
    <w:p w14:paraId="0B81287E" w14:textId="77777777" w:rsidR="00F317E1" w:rsidRPr="00F317E1" w:rsidRDefault="00F317E1" w:rsidP="00F317E1">
      <w:pPr>
        <w:rPr>
          <w:rFonts w:cstheme="minorHAnsi"/>
        </w:rPr>
      </w:pPr>
      <w:r w:rsidRPr="00F317E1">
        <w:rPr>
          <w:rFonts w:cstheme="minorHAnsi"/>
        </w:rPr>
        <w:t>Accordée par trimestre, l’aide est d’un montant égal à la somme des montants versés par les entreprises éligibles, pour les marins communautaires (au sens des orientations de l'Union européenne sur les aides d'Etat au transport maritime) employés au cours du trimestre et embarqués sur des navires à passagers (autres que de croisière) qui effectuent des trajets internationaux, au titre :</w:t>
      </w:r>
    </w:p>
    <w:p w14:paraId="74FB22DE" w14:textId="5EAED549" w:rsidR="00F317E1" w:rsidRPr="00F317E1" w:rsidRDefault="00F317E1" w:rsidP="00855D09">
      <w:pPr>
        <w:pStyle w:val="Paragraphedeliste"/>
        <w:numPr>
          <w:ilvl w:val="0"/>
          <w:numId w:val="127"/>
        </w:numPr>
        <w:rPr>
          <w:rFonts w:cstheme="minorHAnsi"/>
        </w:rPr>
      </w:pPr>
      <w:proofErr w:type="gramStart"/>
      <w:r w:rsidRPr="00F317E1">
        <w:rPr>
          <w:rFonts w:cstheme="minorHAnsi"/>
        </w:rPr>
        <w:t>des</w:t>
      </w:r>
      <w:proofErr w:type="gramEnd"/>
      <w:r w:rsidRPr="00F317E1">
        <w:rPr>
          <w:rFonts w:cstheme="minorHAnsi"/>
        </w:rPr>
        <w:t xml:space="preserve"> cotisations personnelles des marins, dont le montant est retenu lors du règlement des salaires ;</w:t>
      </w:r>
    </w:p>
    <w:p w14:paraId="61758838" w14:textId="2CA7D8E3" w:rsidR="00F317E1" w:rsidRPr="00F317E1" w:rsidRDefault="00F317E1" w:rsidP="00855D09">
      <w:pPr>
        <w:pStyle w:val="Paragraphedeliste"/>
        <w:numPr>
          <w:ilvl w:val="0"/>
          <w:numId w:val="127"/>
        </w:numPr>
        <w:rPr>
          <w:rFonts w:cstheme="minorHAnsi"/>
        </w:rPr>
      </w:pPr>
      <w:proofErr w:type="gramStart"/>
      <w:r w:rsidRPr="00F317E1">
        <w:rPr>
          <w:rFonts w:cstheme="minorHAnsi"/>
        </w:rPr>
        <w:t>de</w:t>
      </w:r>
      <w:proofErr w:type="gramEnd"/>
      <w:r w:rsidRPr="00F317E1">
        <w:rPr>
          <w:rFonts w:cstheme="minorHAnsi"/>
        </w:rPr>
        <w:t xml:space="preserve"> la contribution sociale généralisée (CSG) sur les revenus d’activité et sur les revenus de remplacement ;</w:t>
      </w:r>
    </w:p>
    <w:p w14:paraId="74F7C9FF" w14:textId="31CF64BC" w:rsidR="00F317E1" w:rsidRPr="00F317E1" w:rsidRDefault="00F317E1" w:rsidP="00855D09">
      <w:pPr>
        <w:pStyle w:val="Paragraphedeliste"/>
        <w:numPr>
          <w:ilvl w:val="0"/>
          <w:numId w:val="127"/>
        </w:numPr>
        <w:rPr>
          <w:rFonts w:cstheme="minorHAnsi"/>
        </w:rPr>
      </w:pPr>
      <w:proofErr w:type="gramStart"/>
      <w:r w:rsidRPr="00F317E1">
        <w:rPr>
          <w:rFonts w:cstheme="minorHAnsi"/>
        </w:rPr>
        <w:t>de</w:t>
      </w:r>
      <w:proofErr w:type="gramEnd"/>
      <w:r w:rsidRPr="00F317E1">
        <w:rPr>
          <w:rFonts w:cstheme="minorHAnsi"/>
        </w:rPr>
        <w:t xml:space="preserve"> la contribution pour le remboursement de la dette sociale (CRDS).</w:t>
      </w:r>
    </w:p>
    <w:p w14:paraId="610D2CED" w14:textId="77777777" w:rsidR="00F317E1" w:rsidRPr="00F317E1" w:rsidRDefault="00F317E1" w:rsidP="00F317E1">
      <w:pPr>
        <w:ind w:left="360"/>
        <w:rPr>
          <w:rFonts w:cstheme="minorHAnsi"/>
          <w:b/>
          <w:bCs/>
          <w:i/>
          <w:iCs/>
          <w:u w:val="single"/>
        </w:rPr>
      </w:pPr>
    </w:p>
    <w:p w14:paraId="51817283" w14:textId="40E8E47C" w:rsidR="00F317E1" w:rsidRPr="00F317E1" w:rsidRDefault="00F317E1" w:rsidP="00855D09">
      <w:pPr>
        <w:pStyle w:val="Paragraphedeliste"/>
        <w:numPr>
          <w:ilvl w:val="0"/>
          <w:numId w:val="125"/>
        </w:numPr>
        <w:rPr>
          <w:rFonts w:cstheme="minorHAnsi"/>
          <w:b/>
          <w:bCs/>
          <w:i/>
          <w:iCs/>
          <w:u w:val="single"/>
        </w:rPr>
      </w:pPr>
      <w:r w:rsidRPr="00F317E1">
        <w:rPr>
          <w:rFonts w:cstheme="minorHAnsi"/>
          <w:b/>
          <w:bCs/>
          <w:i/>
          <w:iCs/>
          <w:u w:val="single"/>
        </w:rPr>
        <w:t>Demande de l’aide</w:t>
      </w:r>
    </w:p>
    <w:p w14:paraId="6E12F370" w14:textId="77777777" w:rsidR="00F317E1" w:rsidRPr="00F317E1" w:rsidRDefault="00F317E1" w:rsidP="00F317E1">
      <w:pPr>
        <w:rPr>
          <w:rFonts w:cstheme="minorHAnsi"/>
        </w:rPr>
      </w:pPr>
      <w:r w:rsidRPr="00F317E1">
        <w:rPr>
          <w:rFonts w:cstheme="minorHAnsi"/>
        </w:rPr>
        <w:t>La demande d'aide doit être adressée à la direction des affaires maritimes par voie électronique au cours des 3 mois suivant la fin de chaque trimestre.</w:t>
      </w:r>
    </w:p>
    <w:p w14:paraId="68120672" w14:textId="77777777" w:rsidR="00F317E1" w:rsidRPr="00F317E1" w:rsidRDefault="00F317E1" w:rsidP="00F317E1">
      <w:pPr>
        <w:rPr>
          <w:rFonts w:cstheme="minorHAnsi"/>
        </w:rPr>
      </w:pPr>
      <w:r w:rsidRPr="00F317E1">
        <w:rPr>
          <w:rFonts w:cstheme="minorHAnsi"/>
        </w:rPr>
        <w:t>Elle doit être accompagnée de certaines pièces justificatives, dont le détail n’est pas encore connu.</w:t>
      </w:r>
    </w:p>
    <w:p w14:paraId="168E3FDF" w14:textId="77777777" w:rsidR="00F317E1" w:rsidRPr="00F317E1" w:rsidRDefault="00F317E1" w:rsidP="00F317E1">
      <w:pPr>
        <w:rPr>
          <w:rFonts w:cstheme="minorHAnsi"/>
        </w:rPr>
      </w:pPr>
      <w:r w:rsidRPr="00F317E1">
        <w:rPr>
          <w:rFonts w:cstheme="minorHAnsi"/>
        </w:rPr>
        <w:t>Les dernières demandes doivent être envoyées au plus tard le 30 avril 2022.</w:t>
      </w:r>
    </w:p>
    <w:p w14:paraId="6A351C89" w14:textId="684F289E" w:rsidR="00F317E1" w:rsidRPr="00F317E1" w:rsidRDefault="00F317E1" w:rsidP="00855D09">
      <w:pPr>
        <w:pStyle w:val="Paragraphedeliste"/>
        <w:numPr>
          <w:ilvl w:val="0"/>
          <w:numId w:val="125"/>
        </w:numPr>
        <w:rPr>
          <w:rFonts w:cstheme="minorHAnsi"/>
          <w:b/>
          <w:bCs/>
          <w:i/>
          <w:iCs/>
          <w:u w:val="single"/>
        </w:rPr>
      </w:pPr>
      <w:r w:rsidRPr="00F317E1">
        <w:rPr>
          <w:rFonts w:cstheme="minorHAnsi"/>
          <w:b/>
          <w:bCs/>
          <w:i/>
          <w:iCs/>
          <w:u w:val="single"/>
        </w:rPr>
        <w:t>Octroi de l’aide</w:t>
      </w:r>
    </w:p>
    <w:p w14:paraId="12949B66" w14:textId="77777777" w:rsidR="00F317E1" w:rsidRPr="00F317E1" w:rsidRDefault="00F317E1" w:rsidP="00F317E1">
      <w:pPr>
        <w:rPr>
          <w:rFonts w:cstheme="minorHAnsi"/>
        </w:rPr>
      </w:pPr>
      <w:r w:rsidRPr="00F317E1">
        <w:rPr>
          <w:rFonts w:cstheme="minorHAnsi"/>
        </w:rPr>
        <w:lastRenderedPageBreak/>
        <w:t>La décision d’acceptation de la demande d’aide peut être partielle.</w:t>
      </w:r>
    </w:p>
    <w:p w14:paraId="6A1A538C" w14:textId="77777777" w:rsidR="00F317E1" w:rsidRPr="00F317E1" w:rsidRDefault="00F317E1" w:rsidP="00F317E1">
      <w:pPr>
        <w:rPr>
          <w:rFonts w:cstheme="minorHAnsi"/>
        </w:rPr>
      </w:pPr>
      <w:r w:rsidRPr="00F317E1">
        <w:rPr>
          <w:rFonts w:cstheme="minorHAnsi"/>
        </w:rPr>
        <w:t>Une fois accordée, l’aide est versée dans un délai maximal de 4 mois à compter de la fin du trimestre.</w:t>
      </w:r>
    </w:p>
    <w:p w14:paraId="0F04043E" w14:textId="77777777" w:rsidR="00F317E1" w:rsidRPr="00F317E1" w:rsidRDefault="00F317E1" w:rsidP="00F317E1">
      <w:pPr>
        <w:rPr>
          <w:rFonts w:cstheme="minorHAnsi"/>
        </w:rPr>
      </w:pPr>
      <w:r w:rsidRPr="00F317E1">
        <w:rPr>
          <w:rFonts w:cstheme="minorHAnsi"/>
        </w:rPr>
        <w:t>Dans l'hypothèse où les droits de l'ensemble des entreprises éligibles dépassent le plafond maximal du budget de l’aide, celle-ci sera répartie entre elles au prorata de leurs droits.</w:t>
      </w:r>
    </w:p>
    <w:p w14:paraId="282384F5" w14:textId="1304DDF9" w:rsidR="00F317E1" w:rsidRPr="00F317E1" w:rsidRDefault="00F317E1" w:rsidP="00855D09">
      <w:pPr>
        <w:pStyle w:val="Paragraphedeliste"/>
        <w:numPr>
          <w:ilvl w:val="0"/>
          <w:numId w:val="125"/>
        </w:numPr>
        <w:rPr>
          <w:rFonts w:cstheme="minorHAnsi"/>
          <w:b/>
          <w:bCs/>
          <w:i/>
          <w:iCs/>
          <w:u w:val="single"/>
        </w:rPr>
      </w:pPr>
      <w:r w:rsidRPr="00F317E1">
        <w:rPr>
          <w:rFonts w:cstheme="minorHAnsi"/>
          <w:b/>
          <w:bCs/>
          <w:i/>
          <w:iCs/>
          <w:u w:val="single"/>
        </w:rPr>
        <w:t>Modalités de contrôle</w:t>
      </w:r>
    </w:p>
    <w:p w14:paraId="75B07AF3" w14:textId="77777777" w:rsidR="00F317E1" w:rsidRPr="00F317E1" w:rsidRDefault="00F317E1" w:rsidP="00F317E1">
      <w:pPr>
        <w:rPr>
          <w:rFonts w:cstheme="minorHAnsi"/>
        </w:rPr>
      </w:pPr>
      <w:r w:rsidRPr="00F317E1">
        <w:rPr>
          <w:rFonts w:cstheme="minorHAnsi"/>
        </w:rPr>
        <w:t>L’entreprise ayant bénéficié de l’aide doit conserver, pendant un délai de 5 ans à compter de la date de son versement, l’ensemble des documents qui attestent qu’elle respecte les conditions d’éligibilité requises et les modalités de calcul de son montant.</w:t>
      </w:r>
    </w:p>
    <w:p w14:paraId="0E69B537" w14:textId="66DB82DE" w:rsidR="00F317E1" w:rsidRPr="00F317E1" w:rsidRDefault="00F317E1" w:rsidP="00855D09">
      <w:pPr>
        <w:pStyle w:val="Paragraphedeliste"/>
        <w:numPr>
          <w:ilvl w:val="0"/>
          <w:numId w:val="125"/>
        </w:numPr>
        <w:rPr>
          <w:rFonts w:cstheme="minorHAnsi"/>
          <w:b/>
          <w:bCs/>
          <w:i/>
          <w:iCs/>
          <w:u w:val="single"/>
        </w:rPr>
      </w:pPr>
      <w:r w:rsidRPr="00F317E1">
        <w:rPr>
          <w:rFonts w:cstheme="minorHAnsi"/>
          <w:b/>
          <w:bCs/>
          <w:i/>
          <w:iCs/>
          <w:u w:val="single"/>
        </w:rPr>
        <w:t>Entrée en vigueur</w:t>
      </w:r>
    </w:p>
    <w:p w14:paraId="218BE498" w14:textId="062E84D0" w:rsidR="0035306E" w:rsidRPr="00451FF7" w:rsidRDefault="00F317E1" w:rsidP="0035306E">
      <w:pPr>
        <w:rPr>
          <w:rFonts w:cstheme="minorHAnsi"/>
        </w:rPr>
      </w:pPr>
      <w:r w:rsidRPr="00F317E1">
        <w:rPr>
          <w:rFonts w:cstheme="minorHAnsi"/>
        </w:rPr>
        <w:t>L’ensemble de ces dispositions entrent en vigueur à compter de la date de réception, par le Gouvernement, de la décision de la Commission européenne reconnaissant leur conformité au droit de l’Union européenne en matière d’aides d’Etat. Affaire à suivre…</w:t>
      </w:r>
    </w:p>
    <w:p w14:paraId="0ECD537E" w14:textId="77777777" w:rsidR="0035306E" w:rsidRPr="00451FF7" w:rsidRDefault="0035306E" w:rsidP="0035306E">
      <w:pPr>
        <w:rPr>
          <w:rFonts w:cstheme="minorHAnsi"/>
        </w:rPr>
      </w:pPr>
    </w:p>
    <w:sectPr w:rsidR="0035306E" w:rsidRPr="00451FF7" w:rsidSect="00FA283A">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B3FB" w14:textId="77777777" w:rsidR="005726A8" w:rsidRDefault="005726A8" w:rsidP="00EA076F">
      <w:pPr>
        <w:spacing w:after="0" w:line="240" w:lineRule="auto"/>
      </w:pPr>
      <w:r>
        <w:separator/>
      </w:r>
    </w:p>
  </w:endnote>
  <w:endnote w:type="continuationSeparator" w:id="0">
    <w:p w14:paraId="2724717F" w14:textId="77777777" w:rsidR="005726A8" w:rsidRDefault="005726A8" w:rsidP="00EA076F">
      <w:pPr>
        <w:spacing w:after="0" w:line="240" w:lineRule="auto"/>
      </w:pPr>
      <w:r>
        <w:continuationSeparator/>
      </w:r>
    </w:p>
  </w:endnote>
  <w:endnote w:type="continuationNotice" w:id="1">
    <w:p w14:paraId="1E48D745" w14:textId="77777777" w:rsidR="005726A8" w:rsidRDefault="005726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ZSongTi">
    <w:charset w:val="00"/>
    <w:family w:val="auto"/>
    <w:pitch w:val="variable"/>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42083"/>
      <w:docPartObj>
        <w:docPartGallery w:val="Page Numbers (Bottom of Page)"/>
        <w:docPartUnique/>
      </w:docPartObj>
    </w:sdtPr>
    <w:sdtEndPr/>
    <w:sdtContent>
      <w:p w14:paraId="2C0B60C3" w14:textId="439E93D0" w:rsidR="00C80BFD" w:rsidRDefault="00C80BFD">
        <w:pPr>
          <w:pStyle w:val="Pieddepage"/>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4B8BF05B" w14:textId="77777777" w:rsidR="00C80BFD" w:rsidRDefault="00C80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9E71" w14:textId="77777777" w:rsidR="005726A8" w:rsidRDefault="005726A8" w:rsidP="00EA076F">
      <w:pPr>
        <w:spacing w:after="0" w:line="240" w:lineRule="auto"/>
      </w:pPr>
      <w:r>
        <w:separator/>
      </w:r>
    </w:p>
  </w:footnote>
  <w:footnote w:type="continuationSeparator" w:id="0">
    <w:p w14:paraId="5A089682" w14:textId="77777777" w:rsidR="005726A8" w:rsidRDefault="005726A8" w:rsidP="00EA076F">
      <w:pPr>
        <w:spacing w:after="0" w:line="240" w:lineRule="auto"/>
      </w:pPr>
      <w:r>
        <w:continuationSeparator/>
      </w:r>
    </w:p>
  </w:footnote>
  <w:footnote w:type="continuationNotice" w:id="1">
    <w:p w14:paraId="35BC8FC5" w14:textId="77777777" w:rsidR="005726A8" w:rsidRDefault="005726A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Calibri" w:hAnsi="Calibri" w:cs="Times New Roman"/>
      </w:rPr>
    </w:lvl>
  </w:abstractNum>
  <w:abstractNum w:abstractNumId="1" w15:restartNumberingAfterBreak="0">
    <w:nsid w:val="001C6A0B"/>
    <w:multiLevelType w:val="hybridMultilevel"/>
    <w:tmpl w:val="FD8453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2D5F6B"/>
    <w:multiLevelType w:val="hybridMultilevel"/>
    <w:tmpl w:val="D068E5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58515E"/>
    <w:multiLevelType w:val="hybridMultilevel"/>
    <w:tmpl w:val="95E28A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B55A2F"/>
    <w:multiLevelType w:val="hybridMultilevel"/>
    <w:tmpl w:val="2E1EA3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1B17CE"/>
    <w:multiLevelType w:val="hybridMultilevel"/>
    <w:tmpl w:val="C046C4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3909AA"/>
    <w:multiLevelType w:val="hybridMultilevel"/>
    <w:tmpl w:val="ECF296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BA50D2"/>
    <w:multiLevelType w:val="hybridMultilevel"/>
    <w:tmpl w:val="7C74D9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F050AD"/>
    <w:multiLevelType w:val="hybridMultilevel"/>
    <w:tmpl w:val="804A1F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422C29"/>
    <w:multiLevelType w:val="hybridMultilevel"/>
    <w:tmpl w:val="9D7ADF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4F1D9E"/>
    <w:multiLevelType w:val="hybridMultilevel"/>
    <w:tmpl w:val="BD9489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841121"/>
    <w:multiLevelType w:val="hybridMultilevel"/>
    <w:tmpl w:val="C7B05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1C654F"/>
    <w:multiLevelType w:val="hybridMultilevel"/>
    <w:tmpl w:val="939089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0B3E72"/>
    <w:multiLevelType w:val="hybridMultilevel"/>
    <w:tmpl w:val="AB38EF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57305C"/>
    <w:multiLevelType w:val="hybridMultilevel"/>
    <w:tmpl w:val="F78088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9840CB"/>
    <w:multiLevelType w:val="hybridMultilevel"/>
    <w:tmpl w:val="0FAEDC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9A94616"/>
    <w:multiLevelType w:val="hybridMultilevel"/>
    <w:tmpl w:val="0DD4FAA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BD14D8"/>
    <w:multiLevelType w:val="hybridMultilevel"/>
    <w:tmpl w:val="7DC464EA"/>
    <w:lvl w:ilvl="0" w:tplc="040C000B">
      <w:start w:val="1"/>
      <w:numFmt w:val="bullet"/>
      <w:lvlText w:val=""/>
      <w:lvlJc w:val="left"/>
      <w:pPr>
        <w:ind w:left="720" w:hanging="360"/>
      </w:pPr>
      <w:rPr>
        <w:rFonts w:ascii="Wingdings" w:hAnsi="Wingdings" w:hint="default"/>
      </w:rPr>
    </w:lvl>
    <w:lvl w:ilvl="1" w:tplc="BFEC5B8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B1B3E12"/>
    <w:multiLevelType w:val="hybridMultilevel"/>
    <w:tmpl w:val="D96C9B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B601386"/>
    <w:multiLevelType w:val="hybridMultilevel"/>
    <w:tmpl w:val="47749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C472F3E"/>
    <w:multiLevelType w:val="hybridMultilevel"/>
    <w:tmpl w:val="42D65E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A30528"/>
    <w:multiLevelType w:val="hybridMultilevel"/>
    <w:tmpl w:val="F7983B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4B7D66"/>
    <w:multiLevelType w:val="hybridMultilevel"/>
    <w:tmpl w:val="FB80F3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E27BF8">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8641C3"/>
    <w:multiLevelType w:val="hybridMultilevel"/>
    <w:tmpl w:val="0E24DB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F9C10DD"/>
    <w:multiLevelType w:val="hybridMultilevel"/>
    <w:tmpl w:val="A380FA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1770E9"/>
    <w:multiLevelType w:val="hybridMultilevel"/>
    <w:tmpl w:val="B7E085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196619E"/>
    <w:multiLevelType w:val="hybridMultilevel"/>
    <w:tmpl w:val="575CB5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1A17AB6"/>
    <w:multiLevelType w:val="hybridMultilevel"/>
    <w:tmpl w:val="4064CB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D84FA4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1A63776"/>
    <w:multiLevelType w:val="hybridMultilevel"/>
    <w:tmpl w:val="86029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51046C2"/>
    <w:multiLevelType w:val="hybridMultilevel"/>
    <w:tmpl w:val="818091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53C43D0"/>
    <w:multiLevelType w:val="hybridMultilevel"/>
    <w:tmpl w:val="641297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7E2520"/>
    <w:multiLevelType w:val="hybridMultilevel"/>
    <w:tmpl w:val="B34851BE"/>
    <w:lvl w:ilvl="0" w:tplc="040C0005">
      <w:start w:val="1"/>
      <w:numFmt w:val="bullet"/>
      <w:lvlText w:val=""/>
      <w:lvlJc w:val="left"/>
      <w:pPr>
        <w:ind w:left="720" w:hanging="360"/>
      </w:pPr>
      <w:rPr>
        <w:rFonts w:ascii="Wingdings" w:hAnsi="Wingdings" w:hint="default"/>
      </w:rPr>
    </w:lvl>
    <w:lvl w:ilvl="1" w:tplc="00643942">
      <w:numFmt w:val="bullet"/>
      <w:lvlText w:val="•"/>
      <w:lvlJc w:val="left"/>
      <w:pPr>
        <w:ind w:left="1790" w:hanging="710"/>
      </w:pPr>
      <w:rPr>
        <w:rFonts w:ascii="Calibri" w:eastAsiaTheme="minorEastAsia" w:hAnsi="Calibri" w:cs="Calibri"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6457EF6"/>
    <w:multiLevelType w:val="hybridMultilevel"/>
    <w:tmpl w:val="F328FB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72E630A"/>
    <w:multiLevelType w:val="hybridMultilevel"/>
    <w:tmpl w:val="40D80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AD01D9"/>
    <w:multiLevelType w:val="hybridMultilevel"/>
    <w:tmpl w:val="CC2093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1F0A0BC">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87B4A6A"/>
    <w:multiLevelType w:val="hybridMultilevel"/>
    <w:tmpl w:val="20C698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8D13DC8"/>
    <w:multiLevelType w:val="hybridMultilevel"/>
    <w:tmpl w:val="CDA02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8EA7207"/>
    <w:multiLevelType w:val="hybridMultilevel"/>
    <w:tmpl w:val="AA0868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96315B1"/>
    <w:multiLevelType w:val="hybridMultilevel"/>
    <w:tmpl w:val="53288F0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B0007EB"/>
    <w:multiLevelType w:val="hybridMultilevel"/>
    <w:tmpl w:val="C246A9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B36267E"/>
    <w:multiLevelType w:val="hybridMultilevel"/>
    <w:tmpl w:val="D2467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BE01922"/>
    <w:multiLevelType w:val="hybridMultilevel"/>
    <w:tmpl w:val="DA58E5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BF41F42"/>
    <w:multiLevelType w:val="hybridMultilevel"/>
    <w:tmpl w:val="9AD68E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D0C1787"/>
    <w:multiLevelType w:val="hybridMultilevel"/>
    <w:tmpl w:val="ADD44A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DCC627B"/>
    <w:multiLevelType w:val="hybridMultilevel"/>
    <w:tmpl w:val="935251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F8D20A2"/>
    <w:multiLevelType w:val="hybridMultilevel"/>
    <w:tmpl w:val="287CA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FEC634C"/>
    <w:multiLevelType w:val="hybridMultilevel"/>
    <w:tmpl w:val="73FE63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B1C045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FF53CEF"/>
    <w:multiLevelType w:val="hybridMultilevel"/>
    <w:tmpl w:val="9474A7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0016EF1"/>
    <w:multiLevelType w:val="hybridMultilevel"/>
    <w:tmpl w:val="A65A54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0F33CB3"/>
    <w:multiLevelType w:val="hybridMultilevel"/>
    <w:tmpl w:val="AE66F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12B2211"/>
    <w:multiLevelType w:val="hybridMultilevel"/>
    <w:tmpl w:val="27100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152715B"/>
    <w:multiLevelType w:val="hybridMultilevel"/>
    <w:tmpl w:val="10E0CD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2497161"/>
    <w:multiLevelType w:val="hybridMultilevel"/>
    <w:tmpl w:val="CC4AD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4C559F0"/>
    <w:multiLevelType w:val="hybridMultilevel"/>
    <w:tmpl w:val="13C014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5F43D23"/>
    <w:multiLevelType w:val="hybridMultilevel"/>
    <w:tmpl w:val="3A88C0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5F7416F"/>
    <w:multiLevelType w:val="hybridMultilevel"/>
    <w:tmpl w:val="4308DB8E"/>
    <w:lvl w:ilvl="0" w:tplc="040C000B">
      <w:start w:val="1"/>
      <w:numFmt w:val="bullet"/>
      <w:lvlText w:val=""/>
      <w:lvlJc w:val="left"/>
      <w:pPr>
        <w:ind w:left="720" w:hanging="360"/>
      </w:pPr>
      <w:rPr>
        <w:rFonts w:ascii="Wingdings" w:hAnsi="Wingdings" w:hint="default"/>
      </w:rPr>
    </w:lvl>
    <w:lvl w:ilvl="1" w:tplc="7C16D104">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6442ABC"/>
    <w:multiLevelType w:val="hybridMultilevel"/>
    <w:tmpl w:val="51CA42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797751C"/>
    <w:multiLevelType w:val="hybridMultilevel"/>
    <w:tmpl w:val="E79E2A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7E23473"/>
    <w:multiLevelType w:val="hybridMultilevel"/>
    <w:tmpl w:val="C00C1F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B70281F"/>
    <w:multiLevelType w:val="hybridMultilevel"/>
    <w:tmpl w:val="C78E13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BBF7119"/>
    <w:multiLevelType w:val="hybridMultilevel"/>
    <w:tmpl w:val="2B887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D1B12A4"/>
    <w:multiLevelType w:val="hybridMultilevel"/>
    <w:tmpl w:val="89C23B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DAF487D"/>
    <w:multiLevelType w:val="hybridMultilevel"/>
    <w:tmpl w:val="B18848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62F822B2">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FAE5C44"/>
    <w:multiLevelType w:val="hybridMultilevel"/>
    <w:tmpl w:val="304EAF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1780AF9"/>
    <w:multiLevelType w:val="hybridMultilevel"/>
    <w:tmpl w:val="56D807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32F5518"/>
    <w:multiLevelType w:val="hybridMultilevel"/>
    <w:tmpl w:val="A636E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3E921D7"/>
    <w:multiLevelType w:val="hybridMultilevel"/>
    <w:tmpl w:val="2932BD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4904343"/>
    <w:multiLevelType w:val="hybridMultilevel"/>
    <w:tmpl w:val="47447A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4CA642A"/>
    <w:multiLevelType w:val="hybridMultilevel"/>
    <w:tmpl w:val="B1FC9A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5D91183"/>
    <w:multiLevelType w:val="hybridMultilevel"/>
    <w:tmpl w:val="15A843B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8D33AA7"/>
    <w:multiLevelType w:val="hybridMultilevel"/>
    <w:tmpl w:val="F70E7080"/>
    <w:lvl w:ilvl="0" w:tplc="040C0005">
      <w:start w:val="1"/>
      <w:numFmt w:val="bullet"/>
      <w:lvlText w:val=""/>
      <w:lvlJc w:val="left"/>
      <w:pPr>
        <w:ind w:left="720" w:hanging="360"/>
      </w:pPr>
      <w:rPr>
        <w:rFonts w:ascii="Wingdings" w:hAnsi="Wingdings" w:hint="default"/>
      </w:rPr>
    </w:lvl>
    <w:lvl w:ilvl="1" w:tplc="2E2A6D70">
      <w:numFmt w:val="bullet"/>
      <w:lvlText w:val="•"/>
      <w:lvlJc w:val="left"/>
      <w:pPr>
        <w:ind w:left="1790" w:hanging="710"/>
      </w:pPr>
      <w:rPr>
        <w:rFonts w:ascii="Calibri" w:eastAsiaTheme="minorEastAsia" w:hAnsi="Calibri" w:cs="Calibri" w:hint="default"/>
      </w:rPr>
    </w:lvl>
    <w:lvl w:ilvl="2" w:tplc="5F40B404">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900797D"/>
    <w:multiLevelType w:val="hybridMultilevel"/>
    <w:tmpl w:val="0E88B2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A1877F1"/>
    <w:multiLevelType w:val="hybridMultilevel"/>
    <w:tmpl w:val="3F62F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3DDE2A96"/>
    <w:multiLevelType w:val="hybridMultilevel"/>
    <w:tmpl w:val="E228B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DF516B8"/>
    <w:multiLevelType w:val="hybridMultilevel"/>
    <w:tmpl w:val="84B801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E881D5D"/>
    <w:multiLevelType w:val="hybridMultilevel"/>
    <w:tmpl w:val="3356C2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08E4FA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0C92F64"/>
    <w:multiLevelType w:val="hybridMultilevel"/>
    <w:tmpl w:val="D7765F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1301C9D"/>
    <w:multiLevelType w:val="hybridMultilevel"/>
    <w:tmpl w:val="515A4594"/>
    <w:lvl w:ilvl="0" w:tplc="040C0005">
      <w:start w:val="1"/>
      <w:numFmt w:val="bullet"/>
      <w:lvlText w:val=""/>
      <w:lvlJc w:val="left"/>
      <w:pPr>
        <w:ind w:left="720" w:hanging="360"/>
      </w:pPr>
      <w:rPr>
        <w:rFonts w:ascii="Wingdings" w:hAnsi="Wingdings" w:hint="default"/>
      </w:rPr>
    </w:lvl>
    <w:lvl w:ilvl="1" w:tplc="9914237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1371C7E"/>
    <w:multiLevelType w:val="hybridMultilevel"/>
    <w:tmpl w:val="88E669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197052F"/>
    <w:multiLevelType w:val="hybridMultilevel"/>
    <w:tmpl w:val="3D0A1C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2156C29"/>
    <w:multiLevelType w:val="hybridMultilevel"/>
    <w:tmpl w:val="4670C6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27F41C2"/>
    <w:multiLevelType w:val="hybridMultilevel"/>
    <w:tmpl w:val="06F64A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2E9384C"/>
    <w:multiLevelType w:val="hybridMultilevel"/>
    <w:tmpl w:val="E18412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301473B"/>
    <w:multiLevelType w:val="hybridMultilevel"/>
    <w:tmpl w:val="B0CC3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30A0E6E"/>
    <w:multiLevelType w:val="hybridMultilevel"/>
    <w:tmpl w:val="738060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30D1CD3"/>
    <w:multiLevelType w:val="hybridMultilevel"/>
    <w:tmpl w:val="16423E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31418DF"/>
    <w:multiLevelType w:val="hybridMultilevel"/>
    <w:tmpl w:val="A22CF1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38B71E4"/>
    <w:multiLevelType w:val="hybridMultilevel"/>
    <w:tmpl w:val="2EF850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3EC7EE7"/>
    <w:multiLevelType w:val="hybridMultilevel"/>
    <w:tmpl w:val="6194E7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4232CEE"/>
    <w:multiLevelType w:val="hybridMultilevel"/>
    <w:tmpl w:val="CF2457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51A4BFD"/>
    <w:multiLevelType w:val="hybridMultilevel"/>
    <w:tmpl w:val="C09E05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462A7D1B"/>
    <w:multiLevelType w:val="hybridMultilevel"/>
    <w:tmpl w:val="83026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8012358"/>
    <w:multiLevelType w:val="hybridMultilevel"/>
    <w:tmpl w:val="43D831E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9C305B7"/>
    <w:multiLevelType w:val="hybridMultilevel"/>
    <w:tmpl w:val="861EA4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10C96EA">
      <w:numFmt w:val="bullet"/>
      <w:lvlText w:val="•"/>
      <w:lvlJc w:val="left"/>
      <w:pPr>
        <w:ind w:left="2505" w:hanging="705"/>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AA135A4"/>
    <w:multiLevelType w:val="hybridMultilevel"/>
    <w:tmpl w:val="19B23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AF1324C"/>
    <w:multiLevelType w:val="hybridMultilevel"/>
    <w:tmpl w:val="73002E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B350747"/>
    <w:multiLevelType w:val="hybridMultilevel"/>
    <w:tmpl w:val="DAB299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7DEA018">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B554B65"/>
    <w:multiLevelType w:val="hybridMultilevel"/>
    <w:tmpl w:val="FA60E7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CC85859"/>
    <w:multiLevelType w:val="hybridMultilevel"/>
    <w:tmpl w:val="23A4C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D3B18FB"/>
    <w:multiLevelType w:val="hybridMultilevel"/>
    <w:tmpl w:val="17DA71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D5866B7"/>
    <w:multiLevelType w:val="hybridMultilevel"/>
    <w:tmpl w:val="7B5E5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D700546"/>
    <w:multiLevelType w:val="hybridMultilevel"/>
    <w:tmpl w:val="DE1C6A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4DEC1F46"/>
    <w:multiLevelType w:val="hybridMultilevel"/>
    <w:tmpl w:val="138410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DFE5A3B"/>
    <w:multiLevelType w:val="hybridMultilevel"/>
    <w:tmpl w:val="99666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E2E0988"/>
    <w:multiLevelType w:val="hybridMultilevel"/>
    <w:tmpl w:val="A518F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4E654070"/>
    <w:multiLevelType w:val="hybridMultilevel"/>
    <w:tmpl w:val="B66AA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E8E6AE7"/>
    <w:multiLevelType w:val="hybridMultilevel"/>
    <w:tmpl w:val="C36A46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F262D0F"/>
    <w:multiLevelType w:val="hybridMultilevel"/>
    <w:tmpl w:val="88C2E15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F2A46C2"/>
    <w:multiLevelType w:val="hybridMultilevel"/>
    <w:tmpl w:val="9D4E57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0A4599C"/>
    <w:multiLevelType w:val="hybridMultilevel"/>
    <w:tmpl w:val="EBE8A5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1487499"/>
    <w:multiLevelType w:val="hybridMultilevel"/>
    <w:tmpl w:val="CBA2A5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1781F78"/>
    <w:multiLevelType w:val="hybridMultilevel"/>
    <w:tmpl w:val="EC4834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17A0D13"/>
    <w:multiLevelType w:val="hybridMultilevel"/>
    <w:tmpl w:val="74ECF4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2321B35"/>
    <w:multiLevelType w:val="hybridMultilevel"/>
    <w:tmpl w:val="D79887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4214549"/>
    <w:multiLevelType w:val="hybridMultilevel"/>
    <w:tmpl w:val="7ED2A3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4C26CDA"/>
    <w:multiLevelType w:val="hybridMultilevel"/>
    <w:tmpl w:val="530675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5346ED9"/>
    <w:multiLevelType w:val="hybridMultilevel"/>
    <w:tmpl w:val="9C5876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5590E12"/>
    <w:multiLevelType w:val="hybridMultilevel"/>
    <w:tmpl w:val="EC74D5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6012744"/>
    <w:multiLevelType w:val="hybridMultilevel"/>
    <w:tmpl w:val="BF188B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64E34BA"/>
    <w:multiLevelType w:val="hybridMultilevel"/>
    <w:tmpl w:val="1A9C36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6677761"/>
    <w:multiLevelType w:val="hybridMultilevel"/>
    <w:tmpl w:val="4614ED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6D20F13"/>
    <w:multiLevelType w:val="hybridMultilevel"/>
    <w:tmpl w:val="F01E38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6F1314E"/>
    <w:multiLevelType w:val="hybridMultilevel"/>
    <w:tmpl w:val="7BB8C8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58B55766"/>
    <w:multiLevelType w:val="hybridMultilevel"/>
    <w:tmpl w:val="32E83B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59BE281C"/>
    <w:multiLevelType w:val="hybridMultilevel"/>
    <w:tmpl w:val="E0AA83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9C51535"/>
    <w:multiLevelType w:val="hybridMultilevel"/>
    <w:tmpl w:val="B524C7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A1946F1"/>
    <w:multiLevelType w:val="hybridMultilevel"/>
    <w:tmpl w:val="81B698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A2206ED"/>
    <w:multiLevelType w:val="hybridMultilevel"/>
    <w:tmpl w:val="B9DA6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5BE412C0"/>
    <w:multiLevelType w:val="hybridMultilevel"/>
    <w:tmpl w:val="EBAE3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C59025F"/>
    <w:multiLevelType w:val="hybridMultilevel"/>
    <w:tmpl w:val="6BBEDD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5C8C2C49"/>
    <w:multiLevelType w:val="hybridMultilevel"/>
    <w:tmpl w:val="3A24F4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5C916315"/>
    <w:multiLevelType w:val="hybridMultilevel"/>
    <w:tmpl w:val="F0FA4A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E052CC6"/>
    <w:multiLevelType w:val="hybridMultilevel"/>
    <w:tmpl w:val="B67AE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5E3554D8"/>
    <w:multiLevelType w:val="hybridMultilevel"/>
    <w:tmpl w:val="66624F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5EF113D6"/>
    <w:multiLevelType w:val="hybridMultilevel"/>
    <w:tmpl w:val="74BA7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5F1150A6"/>
    <w:multiLevelType w:val="hybridMultilevel"/>
    <w:tmpl w:val="734CA9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5FCD0D9D"/>
    <w:multiLevelType w:val="hybridMultilevel"/>
    <w:tmpl w:val="F87AF8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612B783E"/>
    <w:multiLevelType w:val="hybridMultilevel"/>
    <w:tmpl w:val="5D4A39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17644EB"/>
    <w:multiLevelType w:val="hybridMultilevel"/>
    <w:tmpl w:val="394EB7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42063F9"/>
    <w:multiLevelType w:val="hybridMultilevel"/>
    <w:tmpl w:val="4998A19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5BE685B"/>
    <w:multiLevelType w:val="hybridMultilevel"/>
    <w:tmpl w:val="5B5C3F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61D3EE8"/>
    <w:multiLevelType w:val="hybridMultilevel"/>
    <w:tmpl w:val="08D073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C903C36">
      <w:numFmt w:val="bullet"/>
      <w:lvlText w:val="•"/>
      <w:lvlJc w:val="left"/>
      <w:pPr>
        <w:ind w:left="3230" w:hanging="710"/>
      </w:pPr>
      <w:rPr>
        <w:rFonts w:ascii="Calibri" w:eastAsiaTheme="minorEastAsia" w:hAnsi="Calibri" w:cs="Calibri" w:hint="default"/>
      </w:rPr>
    </w:lvl>
    <w:lvl w:ilvl="4" w:tplc="D274306E">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63434DD"/>
    <w:multiLevelType w:val="hybridMultilevel"/>
    <w:tmpl w:val="90849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6F17CF2"/>
    <w:multiLevelType w:val="hybridMultilevel"/>
    <w:tmpl w:val="C25020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7AA2CE0"/>
    <w:multiLevelType w:val="hybridMultilevel"/>
    <w:tmpl w:val="97DC78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67BA0FF3"/>
    <w:multiLevelType w:val="hybridMultilevel"/>
    <w:tmpl w:val="374E2F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67F74C12"/>
    <w:multiLevelType w:val="hybridMultilevel"/>
    <w:tmpl w:val="0BECA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68666AB2"/>
    <w:multiLevelType w:val="hybridMultilevel"/>
    <w:tmpl w:val="F12A5B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8931AC3"/>
    <w:multiLevelType w:val="hybridMultilevel"/>
    <w:tmpl w:val="AB0A10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8E43F22"/>
    <w:multiLevelType w:val="hybridMultilevel"/>
    <w:tmpl w:val="B434B4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2DA9BB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68EC6573"/>
    <w:multiLevelType w:val="hybridMultilevel"/>
    <w:tmpl w:val="8968D8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9A35551"/>
    <w:multiLevelType w:val="hybridMultilevel"/>
    <w:tmpl w:val="79ECEB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A825662"/>
    <w:multiLevelType w:val="hybridMultilevel"/>
    <w:tmpl w:val="56FA2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C1A60AA"/>
    <w:multiLevelType w:val="hybridMultilevel"/>
    <w:tmpl w:val="5CD60C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DA52C45"/>
    <w:multiLevelType w:val="hybridMultilevel"/>
    <w:tmpl w:val="412818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6E2A0406"/>
    <w:multiLevelType w:val="hybridMultilevel"/>
    <w:tmpl w:val="0584FA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70153152"/>
    <w:multiLevelType w:val="hybridMultilevel"/>
    <w:tmpl w:val="CCF42D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4315BBB"/>
    <w:multiLevelType w:val="hybridMultilevel"/>
    <w:tmpl w:val="CC788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51461D2"/>
    <w:multiLevelType w:val="hybridMultilevel"/>
    <w:tmpl w:val="DEA05A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754A5957"/>
    <w:multiLevelType w:val="hybridMultilevel"/>
    <w:tmpl w:val="656EC7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62B1C23"/>
    <w:multiLevelType w:val="hybridMultilevel"/>
    <w:tmpl w:val="52C0E1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765A1C63"/>
    <w:multiLevelType w:val="hybridMultilevel"/>
    <w:tmpl w:val="49A0D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767D5EED"/>
    <w:multiLevelType w:val="hybridMultilevel"/>
    <w:tmpl w:val="DD2223C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78C20261"/>
    <w:multiLevelType w:val="hybridMultilevel"/>
    <w:tmpl w:val="CC3C8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A72354C"/>
    <w:multiLevelType w:val="hybridMultilevel"/>
    <w:tmpl w:val="A50685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BF41152">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7B2336A7"/>
    <w:multiLevelType w:val="hybridMultilevel"/>
    <w:tmpl w:val="0026FCE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B7C04DD"/>
    <w:multiLevelType w:val="hybridMultilevel"/>
    <w:tmpl w:val="965252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7D9E75C6"/>
    <w:multiLevelType w:val="hybridMultilevel"/>
    <w:tmpl w:val="D7F8ED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7DA873F8"/>
    <w:multiLevelType w:val="hybridMultilevel"/>
    <w:tmpl w:val="62D059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F205569"/>
    <w:multiLevelType w:val="hybridMultilevel"/>
    <w:tmpl w:val="A8CAC6B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BB4DCAC">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7"/>
  </w:num>
  <w:num w:numId="2">
    <w:abstractNumId w:val="33"/>
  </w:num>
  <w:num w:numId="3">
    <w:abstractNumId w:val="17"/>
  </w:num>
  <w:num w:numId="4">
    <w:abstractNumId w:val="101"/>
  </w:num>
  <w:num w:numId="5">
    <w:abstractNumId w:val="77"/>
  </w:num>
  <w:num w:numId="6">
    <w:abstractNumId w:val="27"/>
  </w:num>
  <w:num w:numId="7">
    <w:abstractNumId w:val="11"/>
  </w:num>
  <w:num w:numId="8">
    <w:abstractNumId w:val="46"/>
  </w:num>
  <w:num w:numId="9">
    <w:abstractNumId w:val="127"/>
  </w:num>
  <w:num w:numId="10">
    <w:abstractNumId w:val="70"/>
  </w:num>
  <w:num w:numId="11">
    <w:abstractNumId w:val="54"/>
  </w:num>
  <w:num w:numId="12">
    <w:abstractNumId w:val="115"/>
  </w:num>
  <w:num w:numId="13">
    <w:abstractNumId w:val="148"/>
  </w:num>
  <w:num w:numId="14">
    <w:abstractNumId w:val="1"/>
  </w:num>
  <w:num w:numId="15">
    <w:abstractNumId w:val="142"/>
  </w:num>
  <w:num w:numId="16">
    <w:abstractNumId w:val="150"/>
  </w:num>
  <w:num w:numId="17">
    <w:abstractNumId w:val="52"/>
  </w:num>
  <w:num w:numId="18">
    <w:abstractNumId w:val="12"/>
  </w:num>
  <w:num w:numId="19">
    <w:abstractNumId w:val="164"/>
  </w:num>
  <w:num w:numId="20">
    <w:abstractNumId w:val="128"/>
  </w:num>
  <w:num w:numId="21">
    <w:abstractNumId w:val="119"/>
  </w:num>
  <w:num w:numId="22">
    <w:abstractNumId w:val="71"/>
  </w:num>
  <w:num w:numId="23">
    <w:abstractNumId w:val="149"/>
  </w:num>
  <w:num w:numId="24">
    <w:abstractNumId w:val="45"/>
  </w:num>
  <w:num w:numId="25">
    <w:abstractNumId w:val="34"/>
  </w:num>
  <w:num w:numId="26">
    <w:abstractNumId w:val="2"/>
  </w:num>
  <w:num w:numId="27">
    <w:abstractNumId w:val="55"/>
  </w:num>
  <w:num w:numId="28">
    <w:abstractNumId w:val="75"/>
  </w:num>
  <w:num w:numId="29">
    <w:abstractNumId w:val="31"/>
  </w:num>
  <w:num w:numId="30">
    <w:abstractNumId w:val="15"/>
  </w:num>
  <w:num w:numId="31">
    <w:abstractNumId w:val="151"/>
  </w:num>
  <w:num w:numId="32">
    <w:abstractNumId w:val="18"/>
  </w:num>
  <w:num w:numId="33">
    <w:abstractNumId w:val="57"/>
  </w:num>
  <w:num w:numId="34">
    <w:abstractNumId w:val="143"/>
  </w:num>
  <w:num w:numId="35">
    <w:abstractNumId w:val="158"/>
  </w:num>
  <w:num w:numId="36">
    <w:abstractNumId w:val="136"/>
  </w:num>
  <w:num w:numId="37">
    <w:abstractNumId w:val="91"/>
  </w:num>
  <w:num w:numId="38">
    <w:abstractNumId w:val="63"/>
  </w:num>
  <w:num w:numId="39">
    <w:abstractNumId w:val="120"/>
  </w:num>
  <w:num w:numId="40">
    <w:abstractNumId w:val="154"/>
  </w:num>
  <w:num w:numId="41">
    <w:abstractNumId w:val="64"/>
  </w:num>
  <w:num w:numId="42">
    <w:abstractNumId w:val="169"/>
  </w:num>
  <w:num w:numId="43">
    <w:abstractNumId w:val="102"/>
  </w:num>
  <w:num w:numId="44">
    <w:abstractNumId w:val="93"/>
  </w:num>
  <w:num w:numId="45">
    <w:abstractNumId w:val="133"/>
  </w:num>
  <w:num w:numId="46">
    <w:abstractNumId w:val="67"/>
  </w:num>
  <w:num w:numId="47">
    <w:abstractNumId w:val="141"/>
  </w:num>
  <w:num w:numId="48">
    <w:abstractNumId w:val="56"/>
  </w:num>
  <w:num w:numId="49">
    <w:abstractNumId w:val="65"/>
  </w:num>
  <w:num w:numId="50">
    <w:abstractNumId w:val="51"/>
  </w:num>
  <w:num w:numId="51">
    <w:abstractNumId w:val="62"/>
  </w:num>
  <w:num w:numId="52">
    <w:abstractNumId w:val="137"/>
  </w:num>
  <w:num w:numId="53">
    <w:abstractNumId w:val="144"/>
  </w:num>
  <w:num w:numId="54">
    <w:abstractNumId w:val="36"/>
  </w:num>
  <w:num w:numId="55">
    <w:abstractNumId w:val="26"/>
  </w:num>
  <w:num w:numId="56">
    <w:abstractNumId w:val="98"/>
  </w:num>
  <w:num w:numId="57">
    <w:abstractNumId w:val="104"/>
  </w:num>
  <w:num w:numId="58">
    <w:abstractNumId w:val="21"/>
  </w:num>
  <w:num w:numId="59">
    <w:abstractNumId w:val="156"/>
  </w:num>
  <w:num w:numId="60">
    <w:abstractNumId w:val="42"/>
  </w:num>
  <w:num w:numId="61">
    <w:abstractNumId w:val="111"/>
  </w:num>
  <w:num w:numId="62">
    <w:abstractNumId w:val="3"/>
  </w:num>
  <w:num w:numId="63">
    <w:abstractNumId w:val="25"/>
  </w:num>
  <w:num w:numId="64">
    <w:abstractNumId w:val="4"/>
  </w:num>
  <w:num w:numId="65">
    <w:abstractNumId w:val="22"/>
  </w:num>
  <w:num w:numId="66">
    <w:abstractNumId w:val="20"/>
  </w:num>
  <w:num w:numId="67">
    <w:abstractNumId w:val="106"/>
  </w:num>
  <w:num w:numId="68">
    <w:abstractNumId w:val="30"/>
  </w:num>
  <w:num w:numId="69">
    <w:abstractNumId w:val="123"/>
  </w:num>
  <w:num w:numId="70">
    <w:abstractNumId w:val="73"/>
  </w:num>
  <w:num w:numId="71">
    <w:abstractNumId w:val="122"/>
  </w:num>
  <w:num w:numId="72">
    <w:abstractNumId w:val="32"/>
  </w:num>
  <w:num w:numId="73">
    <w:abstractNumId w:val="47"/>
  </w:num>
  <w:num w:numId="74">
    <w:abstractNumId w:val="16"/>
  </w:num>
  <w:num w:numId="75">
    <w:abstractNumId w:val="7"/>
  </w:num>
  <w:num w:numId="76">
    <w:abstractNumId w:val="160"/>
  </w:num>
  <w:num w:numId="77">
    <w:abstractNumId w:val="92"/>
  </w:num>
  <w:num w:numId="78">
    <w:abstractNumId w:val="146"/>
  </w:num>
  <w:num w:numId="79">
    <w:abstractNumId w:val="126"/>
  </w:num>
  <w:num w:numId="80">
    <w:abstractNumId w:val="100"/>
  </w:num>
  <w:num w:numId="81">
    <w:abstractNumId w:val="69"/>
  </w:num>
  <w:num w:numId="82">
    <w:abstractNumId w:val="121"/>
  </w:num>
  <w:num w:numId="83">
    <w:abstractNumId w:val="94"/>
  </w:num>
  <w:num w:numId="84">
    <w:abstractNumId w:val="109"/>
  </w:num>
  <w:num w:numId="85">
    <w:abstractNumId w:val="59"/>
  </w:num>
  <w:num w:numId="86">
    <w:abstractNumId w:val="114"/>
  </w:num>
  <w:num w:numId="87">
    <w:abstractNumId w:val="39"/>
  </w:num>
  <w:num w:numId="88">
    <w:abstractNumId w:val="89"/>
  </w:num>
  <w:num w:numId="89">
    <w:abstractNumId w:val="166"/>
  </w:num>
  <w:num w:numId="90">
    <w:abstractNumId w:val="53"/>
  </w:num>
  <w:num w:numId="91">
    <w:abstractNumId w:val="78"/>
  </w:num>
  <w:num w:numId="92">
    <w:abstractNumId w:val="40"/>
  </w:num>
  <w:num w:numId="93">
    <w:abstractNumId w:val="80"/>
  </w:num>
  <w:num w:numId="94">
    <w:abstractNumId w:val="37"/>
  </w:num>
  <w:num w:numId="95">
    <w:abstractNumId w:val="85"/>
  </w:num>
  <w:num w:numId="96">
    <w:abstractNumId w:val="49"/>
  </w:num>
  <w:num w:numId="97">
    <w:abstractNumId w:val="82"/>
  </w:num>
  <w:num w:numId="98">
    <w:abstractNumId w:val="68"/>
  </w:num>
  <w:num w:numId="99">
    <w:abstractNumId w:val="72"/>
  </w:num>
  <w:num w:numId="100">
    <w:abstractNumId w:val="105"/>
  </w:num>
  <w:num w:numId="101">
    <w:abstractNumId w:val="117"/>
  </w:num>
  <w:num w:numId="102">
    <w:abstractNumId w:val="5"/>
  </w:num>
  <w:num w:numId="103">
    <w:abstractNumId w:val="153"/>
  </w:num>
  <w:num w:numId="104">
    <w:abstractNumId w:val="60"/>
  </w:num>
  <w:num w:numId="105">
    <w:abstractNumId w:val="8"/>
  </w:num>
  <w:num w:numId="106">
    <w:abstractNumId w:val="44"/>
  </w:num>
  <w:num w:numId="107">
    <w:abstractNumId w:val="48"/>
  </w:num>
  <w:num w:numId="108">
    <w:abstractNumId w:val="131"/>
  </w:num>
  <w:num w:numId="109">
    <w:abstractNumId w:val="76"/>
  </w:num>
  <w:num w:numId="110">
    <w:abstractNumId w:val="58"/>
  </w:num>
  <w:num w:numId="111">
    <w:abstractNumId w:val="6"/>
  </w:num>
  <w:num w:numId="112">
    <w:abstractNumId w:val="19"/>
  </w:num>
  <w:num w:numId="113">
    <w:abstractNumId w:val="90"/>
  </w:num>
  <w:num w:numId="114">
    <w:abstractNumId w:val="84"/>
  </w:num>
  <w:num w:numId="115">
    <w:abstractNumId w:val="145"/>
  </w:num>
  <w:num w:numId="116">
    <w:abstractNumId w:val="74"/>
  </w:num>
  <w:num w:numId="117">
    <w:abstractNumId w:val="86"/>
  </w:num>
  <w:num w:numId="118">
    <w:abstractNumId w:val="50"/>
  </w:num>
  <w:num w:numId="119">
    <w:abstractNumId w:val="107"/>
  </w:num>
  <w:num w:numId="120">
    <w:abstractNumId w:val="14"/>
  </w:num>
  <w:num w:numId="121">
    <w:abstractNumId w:val="13"/>
  </w:num>
  <w:num w:numId="122">
    <w:abstractNumId w:val="118"/>
  </w:num>
  <w:num w:numId="123">
    <w:abstractNumId w:val="112"/>
  </w:num>
  <w:num w:numId="124">
    <w:abstractNumId w:val="95"/>
  </w:num>
  <w:num w:numId="125">
    <w:abstractNumId w:val="132"/>
  </w:num>
  <w:num w:numId="126">
    <w:abstractNumId w:val="163"/>
  </w:num>
  <w:num w:numId="127">
    <w:abstractNumId w:val="147"/>
  </w:num>
  <w:num w:numId="128">
    <w:abstractNumId w:val="87"/>
  </w:num>
  <w:num w:numId="129">
    <w:abstractNumId w:val="155"/>
  </w:num>
  <w:num w:numId="130">
    <w:abstractNumId w:val="161"/>
  </w:num>
  <w:num w:numId="131">
    <w:abstractNumId w:val="35"/>
  </w:num>
  <w:num w:numId="132">
    <w:abstractNumId w:val="96"/>
  </w:num>
  <w:num w:numId="133">
    <w:abstractNumId w:val="83"/>
  </w:num>
  <w:num w:numId="134">
    <w:abstractNumId w:val="159"/>
  </w:num>
  <w:num w:numId="135">
    <w:abstractNumId w:val="130"/>
  </w:num>
  <w:num w:numId="136">
    <w:abstractNumId w:val="168"/>
  </w:num>
  <w:num w:numId="137">
    <w:abstractNumId w:val="61"/>
  </w:num>
  <w:num w:numId="138">
    <w:abstractNumId w:val="138"/>
  </w:num>
  <w:num w:numId="139">
    <w:abstractNumId w:val="140"/>
  </w:num>
  <w:num w:numId="140">
    <w:abstractNumId w:val="139"/>
  </w:num>
  <w:num w:numId="141">
    <w:abstractNumId w:val="81"/>
  </w:num>
  <w:num w:numId="142">
    <w:abstractNumId w:val="116"/>
  </w:num>
  <w:num w:numId="143">
    <w:abstractNumId w:val="41"/>
  </w:num>
  <w:num w:numId="144">
    <w:abstractNumId w:val="88"/>
  </w:num>
  <w:num w:numId="145">
    <w:abstractNumId w:val="134"/>
  </w:num>
  <w:num w:numId="146">
    <w:abstractNumId w:val="10"/>
  </w:num>
  <w:num w:numId="147">
    <w:abstractNumId w:val="24"/>
  </w:num>
  <w:num w:numId="148">
    <w:abstractNumId w:val="124"/>
  </w:num>
  <w:num w:numId="149">
    <w:abstractNumId w:val="28"/>
  </w:num>
  <w:num w:numId="150">
    <w:abstractNumId w:val="108"/>
  </w:num>
  <w:num w:numId="151">
    <w:abstractNumId w:val="99"/>
  </w:num>
  <w:num w:numId="152">
    <w:abstractNumId w:val="29"/>
  </w:num>
  <w:num w:numId="153">
    <w:abstractNumId w:val="23"/>
  </w:num>
  <w:num w:numId="154">
    <w:abstractNumId w:val="129"/>
  </w:num>
  <w:num w:numId="155">
    <w:abstractNumId w:val="103"/>
  </w:num>
  <w:num w:numId="156">
    <w:abstractNumId w:val="152"/>
  </w:num>
  <w:num w:numId="157">
    <w:abstractNumId w:val="9"/>
  </w:num>
  <w:num w:numId="158">
    <w:abstractNumId w:val="165"/>
  </w:num>
  <w:num w:numId="159">
    <w:abstractNumId w:val="162"/>
  </w:num>
  <w:num w:numId="160">
    <w:abstractNumId w:val="66"/>
  </w:num>
  <w:num w:numId="161">
    <w:abstractNumId w:val="167"/>
  </w:num>
  <w:num w:numId="162">
    <w:abstractNumId w:val="43"/>
  </w:num>
  <w:num w:numId="163">
    <w:abstractNumId w:val="79"/>
  </w:num>
  <w:num w:numId="164">
    <w:abstractNumId w:val="97"/>
  </w:num>
  <w:num w:numId="165">
    <w:abstractNumId w:val="113"/>
  </w:num>
  <w:num w:numId="166">
    <w:abstractNumId w:val="125"/>
  </w:num>
  <w:num w:numId="167">
    <w:abstractNumId w:val="38"/>
  </w:num>
  <w:num w:numId="168">
    <w:abstractNumId w:val="135"/>
  </w:num>
  <w:num w:numId="169">
    <w:abstractNumId w:val="11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210D"/>
    <w:rsid w:val="000031BD"/>
    <w:rsid w:val="000040E2"/>
    <w:rsid w:val="00004104"/>
    <w:rsid w:val="0000496C"/>
    <w:rsid w:val="000057F1"/>
    <w:rsid w:val="00006F44"/>
    <w:rsid w:val="00007E7F"/>
    <w:rsid w:val="0001016A"/>
    <w:rsid w:val="00011306"/>
    <w:rsid w:val="000127CB"/>
    <w:rsid w:val="00012C76"/>
    <w:rsid w:val="00013975"/>
    <w:rsid w:val="000140C4"/>
    <w:rsid w:val="0001426E"/>
    <w:rsid w:val="000146AE"/>
    <w:rsid w:val="00014C15"/>
    <w:rsid w:val="000154DB"/>
    <w:rsid w:val="00015EAC"/>
    <w:rsid w:val="00021116"/>
    <w:rsid w:val="00021AFF"/>
    <w:rsid w:val="00022BB2"/>
    <w:rsid w:val="00026FE5"/>
    <w:rsid w:val="00027095"/>
    <w:rsid w:val="00027F8D"/>
    <w:rsid w:val="00032C66"/>
    <w:rsid w:val="00032E5D"/>
    <w:rsid w:val="00034DC9"/>
    <w:rsid w:val="00034FD3"/>
    <w:rsid w:val="000358E1"/>
    <w:rsid w:val="00036CC3"/>
    <w:rsid w:val="0004168D"/>
    <w:rsid w:val="00041D7E"/>
    <w:rsid w:val="00042B8A"/>
    <w:rsid w:val="00042E1A"/>
    <w:rsid w:val="00042EFA"/>
    <w:rsid w:val="0004367C"/>
    <w:rsid w:val="00045653"/>
    <w:rsid w:val="00045AD9"/>
    <w:rsid w:val="00045E78"/>
    <w:rsid w:val="0004601C"/>
    <w:rsid w:val="0004615E"/>
    <w:rsid w:val="00047529"/>
    <w:rsid w:val="000475F6"/>
    <w:rsid w:val="000476AC"/>
    <w:rsid w:val="00047D4E"/>
    <w:rsid w:val="00047EA7"/>
    <w:rsid w:val="00047FF7"/>
    <w:rsid w:val="0005079A"/>
    <w:rsid w:val="00051747"/>
    <w:rsid w:val="000523E6"/>
    <w:rsid w:val="00052A4F"/>
    <w:rsid w:val="00053D1F"/>
    <w:rsid w:val="00054137"/>
    <w:rsid w:val="0005438E"/>
    <w:rsid w:val="0005598A"/>
    <w:rsid w:val="00056B66"/>
    <w:rsid w:val="00056E74"/>
    <w:rsid w:val="000577FB"/>
    <w:rsid w:val="0006129A"/>
    <w:rsid w:val="00062101"/>
    <w:rsid w:val="0006264D"/>
    <w:rsid w:val="00062A16"/>
    <w:rsid w:val="00064A4A"/>
    <w:rsid w:val="000651FD"/>
    <w:rsid w:val="00066812"/>
    <w:rsid w:val="000700A9"/>
    <w:rsid w:val="000704C0"/>
    <w:rsid w:val="00070AE4"/>
    <w:rsid w:val="00071E21"/>
    <w:rsid w:val="00072779"/>
    <w:rsid w:val="00072CAE"/>
    <w:rsid w:val="00073C46"/>
    <w:rsid w:val="00073CC3"/>
    <w:rsid w:val="00073F90"/>
    <w:rsid w:val="00075C21"/>
    <w:rsid w:val="0007627B"/>
    <w:rsid w:val="0008096D"/>
    <w:rsid w:val="00080B53"/>
    <w:rsid w:val="0008279B"/>
    <w:rsid w:val="00082BF6"/>
    <w:rsid w:val="00082DC2"/>
    <w:rsid w:val="00082F4E"/>
    <w:rsid w:val="00082FEC"/>
    <w:rsid w:val="0008302B"/>
    <w:rsid w:val="00084B83"/>
    <w:rsid w:val="00084EEF"/>
    <w:rsid w:val="00084F64"/>
    <w:rsid w:val="00090B8A"/>
    <w:rsid w:val="00092C4E"/>
    <w:rsid w:val="00092C5F"/>
    <w:rsid w:val="00093453"/>
    <w:rsid w:val="0009417A"/>
    <w:rsid w:val="0009450D"/>
    <w:rsid w:val="00094DD3"/>
    <w:rsid w:val="00097029"/>
    <w:rsid w:val="00097BE4"/>
    <w:rsid w:val="000A0771"/>
    <w:rsid w:val="000A07A8"/>
    <w:rsid w:val="000A1139"/>
    <w:rsid w:val="000A1148"/>
    <w:rsid w:val="000A2BD9"/>
    <w:rsid w:val="000A4E4D"/>
    <w:rsid w:val="000A5F9F"/>
    <w:rsid w:val="000A605F"/>
    <w:rsid w:val="000A689F"/>
    <w:rsid w:val="000A737E"/>
    <w:rsid w:val="000B082D"/>
    <w:rsid w:val="000B09FB"/>
    <w:rsid w:val="000B0C45"/>
    <w:rsid w:val="000B1AA8"/>
    <w:rsid w:val="000B21DB"/>
    <w:rsid w:val="000B220F"/>
    <w:rsid w:val="000B32A9"/>
    <w:rsid w:val="000B3F3D"/>
    <w:rsid w:val="000B47AE"/>
    <w:rsid w:val="000B4E23"/>
    <w:rsid w:val="000B60B0"/>
    <w:rsid w:val="000B6BA6"/>
    <w:rsid w:val="000B6D78"/>
    <w:rsid w:val="000B7035"/>
    <w:rsid w:val="000B7A01"/>
    <w:rsid w:val="000B7B65"/>
    <w:rsid w:val="000C025C"/>
    <w:rsid w:val="000C07B2"/>
    <w:rsid w:val="000C1366"/>
    <w:rsid w:val="000C1988"/>
    <w:rsid w:val="000C2E98"/>
    <w:rsid w:val="000C31C0"/>
    <w:rsid w:val="000C534C"/>
    <w:rsid w:val="000C5780"/>
    <w:rsid w:val="000C6DFB"/>
    <w:rsid w:val="000C7272"/>
    <w:rsid w:val="000C7381"/>
    <w:rsid w:val="000C7795"/>
    <w:rsid w:val="000D10ED"/>
    <w:rsid w:val="000D132D"/>
    <w:rsid w:val="000D1D45"/>
    <w:rsid w:val="000D1EA5"/>
    <w:rsid w:val="000D3642"/>
    <w:rsid w:val="000D5C32"/>
    <w:rsid w:val="000D6E96"/>
    <w:rsid w:val="000E01AC"/>
    <w:rsid w:val="000E150C"/>
    <w:rsid w:val="000E1C99"/>
    <w:rsid w:val="000E1F61"/>
    <w:rsid w:val="000E2078"/>
    <w:rsid w:val="000E4C74"/>
    <w:rsid w:val="000E4CE3"/>
    <w:rsid w:val="000E524B"/>
    <w:rsid w:val="000E5AE9"/>
    <w:rsid w:val="000E5BB9"/>
    <w:rsid w:val="000E6A53"/>
    <w:rsid w:val="000E7513"/>
    <w:rsid w:val="000E76F1"/>
    <w:rsid w:val="000F0049"/>
    <w:rsid w:val="000F2123"/>
    <w:rsid w:val="000F22E8"/>
    <w:rsid w:val="000F252D"/>
    <w:rsid w:val="000F4E94"/>
    <w:rsid w:val="000F5101"/>
    <w:rsid w:val="000F5F31"/>
    <w:rsid w:val="000F65BC"/>
    <w:rsid w:val="000F7215"/>
    <w:rsid w:val="000F78F0"/>
    <w:rsid w:val="000F7F67"/>
    <w:rsid w:val="001010B9"/>
    <w:rsid w:val="001018BC"/>
    <w:rsid w:val="00101D2C"/>
    <w:rsid w:val="00102678"/>
    <w:rsid w:val="00104B6E"/>
    <w:rsid w:val="00105E4D"/>
    <w:rsid w:val="00106448"/>
    <w:rsid w:val="00106E2C"/>
    <w:rsid w:val="00107046"/>
    <w:rsid w:val="001072E2"/>
    <w:rsid w:val="00107BFC"/>
    <w:rsid w:val="00110A86"/>
    <w:rsid w:val="001118AC"/>
    <w:rsid w:val="0011197D"/>
    <w:rsid w:val="00111D1E"/>
    <w:rsid w:val="00112804"/>
    <w:rsid w:val="00112D10"/>
    <w:rsid w:val="001135D7"/>
    <w:rsid w:val="001148C9"/>
    <w:rsid w:val="00114E06"/>
    <w:rsid w:val="00115120"/>
    <w:rsid w:val="00116069"/>
    <w:rsid w:val="00116176"/>
    <w:rsid w:val="001162BA"/>
    <w:rsid w:val="00116AC4"/>
    <w:rsid w:val="00116E17"/>
    <w:rsid w:val="00120463"/>
    <w:rsid w:val="001212A9"/>
    <w:rsid w:val="00123654"/>
    <w:rsid w:val="00124BC1"/>
    <w:rsid w:val="001250C5"/>
    <w:rsid w:val="001258D3"/>
    <w:rsid w:val="0012631F"/>
    <w:rsid w:val="0012647B"/>
    <w:rsid w:val="00126A54"/>
    <w:rsid w:val="0012780F"/>
    <w:rsid w:val="00130423"/>
    <w:rsid w:val="001304F3"/>
    <w:rsid w:val="0013051A"/>
    <w:rsid w:val="00130A8A"/>
    <w:rsid w:val="00130AD7"/>
    <w:rsid w:val="00132712"/>
    <w:rsid w:val="00132EF6"/>
    <w:rsid w:val="00132FBA"/>
    <w:rsid w:val="00133B46"/>
    <w:rsid w:val="00133D23"/>
    <w:rsid w:val="00134864"/>
    <w:rsid w:val="00136935"/>
    <w:rsid w:val="00137659"/>
    <w:rsid w:val="0014101D"/>
    <w:rsid w:val="001411FB"/>
    <w:rsid w:val="0014196E"/>
    <w:rsid w:val="00141DC8"/>
    <w:rsid w:val="001435AE"/>
    <w:rsid w:val="00143775"/>
    <w:rsid w:val="001443DF"/>
    <w:rsid w:val="0014457E"/>
    <w:rsid w:val="001451A4"/>
    <w:rsid w:val="0014522B"/>
    <w:rsid w:val="00145848"/>
    <w:rsid w:val="00145FE9"/>
    <w:rsid w:val="00146486"/>
    <w:rsid w:val="001468F6"/>
    <w:rsid w:val="00147263"/>
    <w:rsid w:val="00150B6F"/>
    <w:rsid w:val="00151513"/>
    <w:rsid w:val="001526DD"/>
    <w:rsid w:val="00153193"/>
    <w:rsid w:val="0015384C"/>
    <w:rsid w:val="00155307"/>
    <w:rsid w:val="00155901"/>
    <w:rsid w:val="001559BA"/>
    <w:rsid w:val="00155FD1"/>
    <w:rsid w:val="00157403"/>
    <w:rsid w:val="001610B4"/>
    <w:rsid w:val="00161F5B"/>
    <w:rsid w:val="00162414"/>
    <w:rsid w:val="00162CCC"/>
    <w:rsid w:val="00163A36"/>
    <w:rsid w:val="00163F28"/>
    <w:rsid w:val="00164175"/>
    <w:rsid w:val="001641CE"/>
    <w:rsid w:val="001653C5"/>
    <w:rsid w:val="00165D0C"/>
    <w:rsid w:val="001664FC"/>
    <w:rsid w:val="00166AC6"/>
    <w:rsid w:val="001670C1"/>
    <w:rsid w:val="001678E1"/>
    <w:rsid w:val="001704EA"/>
    <w:rsid w:val="00170956"/>
    <w:rsid w:val="00174394"/>
    <w:rsid w:val="001753A4"/>
    <w:rsid w:val="00176582"/>
    <w:rsid w:val="0017774A"/>
    <w:rsid w:val="00177BA6"/>
    <w:rsid w:val="00180A2C"/>
    <w:rsid w:val="00180ED2"/>
    <w:rsid w:val="0018383F"/>
    <w:rsid w:val="00183DA0"/>
    <w:rsid w:val="001862CA"/>
    <w:rsid w:val="00187D4E"/>
    <w:rsid w:val="00191B93"/>
    <w:rsid w:val="0019225D"/>
    <w:rsid w:val="0019405F"/>
    <w:rsid w:val="0019414E"/>
    <w:rsid w:val="00196932"/>
    <w:rsid w:val="00196DF7"/>
    <w:rsid w:val="001A0339"/>
    <w:rsid w:val="001A04AC"/>
    <w:rsid w:val="001A0E87"/>
    <w:rsid w:val="001A0FB9"/>
    <w:rsid w:val="001A1D51"/>
    <w:rsid w:val="001A2841"/>
    <w:rsid w:val="001A2F42"/>
    <w:rsid w:val="001A312D"/>
    <w:rsid w:val="001A3FDD"/>
    <w:rsid w:val="001A4790"/>
    <w:rsid w:val="001A4CE9"/>
    <w:rsid w:val="001A7E8A"/>
    <w:rsid w:val="001B0283"/>
    <w:rsid w:val="001B0D8B"/>
    <w:rsid w:val="001B106B"/>
    <w:rsid w:val="001B16C1"/>
    <w:rsid w:val="001B26DE"/>
    <w:rsid w:val="001B35B8"/>
    <w:rsid w:val="001B3D7A"/>
    <w:rsid w:val="001B409A"/>
    <w:rsid w:val="001B4237"/>
    <w:rsid w:val="001B4432"/>
    <w:rsid w:val="001B49D0"/>
    <w:rsid w:val="001B4FF7"/>
    <w:rsid w:val="001B53F4"/>
    <w:rsid w:val="001B65E4"/>
    <w:rsid w:val="001B6B86"/>
    <w:rsid w:val="001C0009"/>
    <w:rsid w:val="001C062D"/>
    <w:rsid w:val="001C06D4"/>
    <w:rsid w:val="001C0E1A"/>
    <w:rsid w:val="001C1001"/>
    <w:rsid w:val="001C1652"/>
    <w:rsid w:val="001C1653"/>
    <w:rsid w:val="001C1B58"/>
    <w:rsid w:val="001C218F"/>
    <w:rsid w:val="001C2BDA"/>
    <w:rsid w:val="001C2EB3"/>
    <w:rsid w:val="001C4802"/>
    <w:rsid w:val="001C5AB2"/>
    <w:rsid w:val="001C64E2"/>
    <w:rsid w:val="001C66DB"/>
    <w:rsid w:val="001D099B"/>
    <w:rsid w:val="001D181D"/>
    <w:rsid w:val="001D2BEB"/>
    <w:rsid w:val="001D4476"/>
    <w:rsid w:val="001D4984"/>
    <w:rsid w:val="001D4B07"/>
    <w:rsid w:val="001D4FB2"/>
    <w:rsid w:val="001D610B"/>
    <w:rsid w:val="001E04FC"/>
    <w:rsid w:val="001E33B0"/>
    <w:rsid w:val="001E4723"/>
    <w:rsid w:val="001E56C9"/>
    <w:rsid w:val="001E6429"/>
    <w:rsid w:val="001E79E2"/>
    <w:rsid w:val="001F1C01"/>
    <w:rsid w:val="001F346E"/>
    <w:rsid w:val="001F3871"/>
    <w:rsid w:val="001F3DC2"/>
    <w:rsid w:val="001F4BF1"/>
    <w:rsid w:val="001F6675"/>
    <w:rsid w:val="001F6966"/>
    <w:rsid w:val="001F6BBD"/>
    <w:rsid w:val="001F762A"/>
    <w:rsid w:val="002009F4"/>
    <w:rsid w:val="00202C4B"/>
    <w:rsid w:val="002030A3"/>
    <w:rsid w:val="00203B18"/>
    <w:rsid w:val="0020516B"/>
    <w:rsid w:val="00206B0F"/>
    <w:rsid w:val="00206D14"/>
    <w:rsid w:val="0020700F"/>
    <w:rsid w:val="002075CC"/>
    <w:rsid w:val="00210348"/>
    <w:rsid w:val="002108D4"/>
    <w:rsid w:val="00210955"/>
    <w:rsid w:val="00211290"/>
    <w:rsid w:val="00211797"/>
    <w:rsid w:val="00211B42"/>
    <w:rsid w:val="002127E2"/>
    <w:rsid w:val="00212D16"/>
    <w:rsid w:val="00213DAE"/>
    <w:rsid w:val="002143BF"/>
    <w:rsid w:val="002143E7"/>
    <w:rsid w:val="00215997"/>
    <w:rsid w:val="00215B73"/>
    <w:rsid w:val="00216980"/>
    <w:rsid w:val="00216B44"/>
    <w:rsid w:val="00217C39"/>
    <w:rsid w:val="00220B2A"/>
    <w:rsid w:val="0022239A"/>
    <w:rsid w:val="00222FA3"/>
    <w:rsid w:val="002239EF"/>
    <w:rsid w:val="002248C0"/>
    <w:rsid w:val="00224BF6"/>
    <w:rsid w:val="00224C0F"/>
    <w:rsid w:val="00224DD6"/>
    <w:rsid w:val="00225B63"/>
    <w:rsid w:val="00225EAB"/>
    <w:rsid w:val="00225EE7"/>
    <w:rsid w:val="002304E6"/>
    <w:rsid w:val="0023076A"/>
    <w:rsid w:val="00230CDD"/>
    <w:rsid w:val="00231221"/>
    <w:rsid w:val="002312A5"/>
    <w:rsid w:val="00231BC0"/>
    <w:rsid w:val="00231DE0"/>
    <w:rsid w:val="00232600"/>
    <w:rsid w:val="00233F0B"/>
    <w:rsid w:val="002346E5"/>
    <w:rsid w:val="0023532C"/>
    <w:rsid w:val="002354CA"/>
    <w:rsid w:val="00235A92"/>
    <w:rsid w:val="00235B0A"/>
    <w:rsid w:val="00237140"/>
    <w:rsid w:val="0023736A"/>
    <w:rsid w:val="002405BD"/>
    <w:rsid w:val="00241A3C"/>
    <w:rsid w:val="00241CEC"/>
    <w:rsid w:val="0024270C"/>
    <w:rsid w:val="002429CD"/>
    <w:rsid w:val="002429F8"/>
    <w:rsid w:val="00242D7E"/>
    <w:rsid w:val="002447FA"/>
    <w:rsid w:val="00244AD9"/>
    <w:rsid w:val="00246914"/>
    <w:rsid w:val="00246941"/>
    <w:rsid w:val="00246A23"/>
    <w:rsid w:val="00247D9B"/>
    <w:rsid w:val="0025024A"/>
    <w:rsid w:val="00252701"/>
    <w:rsid w:val="002545F5"/>
    <w:rsid w:val="0025465F"/>
    <w:rsid w:val="0025785A"/>
    <w:rsid w:val="00257968"/>
    <w:rsid w:val="0026032F"/>
    <w:rsid w:val="002606DE"/>
    <w:rsid w:val="002621CF"/>
    <w:rsid w:val="002639A6"/>
    <w:rsid w:val="00263DAB"/>
    <w:rsid w:val="00264737"/>
    <w:rsid w:val="002651FA"/>
    <w:rsid w:val="002658E0"/>
    <w:rsid w:val="00266429"/>
    <w:rsid w:val="00266482"/>
    <w:rsid w:val="0026695C"/>
    <w:rsid w:val="00266988"/>
    <w:rsid w:val="002675B8"/>
    <w:rsid w:val="00270135"/>
    <w:rsid w:val="0027040A"/>
    <w:rsid w:val="00270A18"/>
    <w:rsid w:val="002712D6"/>
    <w:rsid w:val="00271495"/>
    <w:rsid w:val="00271826"/>
    <w:rsid w:val="00272B6A"/>
    <w:rsid w:val="002736A6"/>
    <w:rsid w:val="00275CA0"/>
    <w:rsid w:val="00275FE4"/>
    <w:rsid w:val="00276838"/>
    <w:rsid w:val="002771A1"/>
    <w:rsid w:val="002776CC"/>
    <w:rsid w:val="00277E90"/>
    <w:rsid w:val="002820C5"/>
    <w:rsid w:val="00282A68"/>
    <w:rsid w:val="0028322D"/>
    <w:rsid w:val="00283C01"/>
    <w:rsid w:val="002856E5"/>
    <w:rsid w:val="00285F4E"/>
    <w:rsid w:val="00286B11"/>
    <w:rsid w:val="00286F6C"/>
    <w:rsid w:val="00287893"/>
    <w:rsid w:val="00287FA3"/>
    <w:rsid w:val="00290183"/>
    <w:rsid w:val="0029108E"/>
    <w:rsid w:val="0029473B"/>
    <w:rsid w:val="00294762"/>
    <w:rsid w:val="00294ABB"/>
    <w:rsid w:val="00295368"/>
    <w:rsid w:val="00295D62"/>
    <w:rsid w:val="00296090"/>
    <w:rsid w:val="002971CA"/>
    <w:rsid w:val="00297695"/>
    <w:rsid w:val="002A112E"/>
    <w:rsid w:val="002A1E1F"/>
    <w:rsid w:val="002A2B19"/>
    <w:rsid w:val="002A3203"/>
    <w:rsid w:val="002A49ED"/>
    <w:rsid w:val="002A6616"/>
    <w:rsid w:val="002B1445"/>
    <w:rsid w:val="002B1855"/>
    <w:rsid w:val="002B18A6"/>
    <w:rsid w:val="002B26D2"/>
    <w:rsid w:val="002B282E"/>
    <w:rsid w:val="002B40DD"/>
    <w:rsid w:val="002B4DF5"/>
    <w:rsid w:val="002B5AC3"/>
    <w:rsid w:val="002B673F"/>
    <w:rsid w:val="002B6767"/>
    <w:rsid w:val="002B7245"/>
    <w:rsid w:val="002B7A56"/>
    <w:rsid w:val="002C030A"/>
    <w:rsid w:val="002C07C9"/>
    <w:rsid w:val="002C0BC2"/>
    <w:rsid w:val="002C0DB0"/>
    <w:rsid w:val="002C413E"/>
    <w:rsid w:val="002C43C6"/>
    <w:rsid w:val="002C50EB"/>
    <w:rsid w:val="002C531B"/>
    <w:rsid w:val="002C5ED4"/>
    <w:rsid w:val="002C6F2E"/>
    <w:rsid w:val="002C7C79"/>
    <w:rsid w:val="002D07A7"/>
    <w:rsid w:val="002D11BD"/>
    <w:rsid w:val="002D196C"/>
    <w:rsid w:val="002D1F36"/>
    <w:rsid w:val="002D2F03"/>
    <w:rsid w:val="002D3408"/>
    <w:rsid w:val="002D34CB"/>
    <w:rsid w:val="002D3ABC"/>
    <w:rsid w:val="002D3E10"/>
    <w:rsid w:val="002D422E"/>
    <w:rsid w:val="002D4665"/>
    <w:rsid w:val="002D5A01"/>
    <w:rsid w:val="002D62A2"/>
    <w:rsid w:val="002D7500"/>
    <w:rsid w:val="002E02B3"/>
    <w:rsid w:val="002E0A8A"/>
    <w:rsid w:val="002E158D"/>
    <w:rsid w:val="002E16B1"/>
    <w:rsid w:val="002E2D47"/>
    <w:rsid w:val="002E40E3"/>
    <w:rsid w:val="002E4CF7"/>
    <w:rsid w:val="002E53CE"/>
    <w:rsid w:val="002E5958"/>
    <w:rsid w:val="002E5B33"/>
    <w:rsid w:val="002E6437"/>
    <w:rsid w:val="002E68EF"/>
    <w:rsid w:val="002F0A11"/>
    <w:rsid w:val="002F10E1"/>
    <w:rsid w:val="002F12B1"/>
    <w:rsid w:val="002F19CA"/>
    <w:rsid w:val="002F1B34"/>
    <w:rsid w:val="002F1D6F"/>
    <w:rsid w:val="002F214E"/>
    <w:rsid w:val="002F3C67"/>
    <w:rsid w:val="002F3DF3"/>
    <w:rsid w:val="002F4B59"/>
    <w:rsid w:val="002F5A01"/>
    <w:rsid w:val="002F6754"/>
    <w:rsid w:val="002F731F"/>
    <w:rsid w:val="002F7B8F"/>
    <w:rsid w:val="00302312"/>
    <w:rsid w:val="00305D0D"/>
    <w:rsid w:val="003065A7"/>
    <w:rsid w:val="00310933"/>
    <w:rsid w:val="0031101D"/>
    <w:rsid w:val="00311AEF"/>
    <w:rsid w:val="00311F27"/>
    <w:rsid w:val="0031279F"/>
    <w:rsid w:val="00312EEF"/>
    <w:rsid w:val="003132FA"/>
    <w:rsid w:val="00314026"/>
    <w:rsid w:val="0031430C"/>
    <w:rsid w:val="003149FF"/>
    <w:rsid w:val="00314AA0"/>
    <w:rsid w:val="00314F39"/>
    <w:rsid w:val="003155E1"/>
    <w:rsid w:val="00316524"/>
    <w:rsid w:val="0031683E"/>
    <w:rsid w:val="00317854"/>
    <w:rsid w:val="00322105"/>
    <w:rsid w:val="003230CA"/>
    <w:rsid w:val="0032484B"/>
    <w:rsid w:val="00324EE6"/>
    <w:rsid w:val="00325023"/>
    <w:rsid w:val="00325C0E"/>
    <w:rsid w:val="00325F4E"/>
    <w:rsid w:val="00327714"/>
    <w:rsid w:val="003277BF"/>
    <w:rsid w:val="00331043"/>
    <w:rsid w:val="0033104C"/>
    <w:rsid w:val="00333535"/>
    <w:rsid w:val="00333B13"/>
    <w:rsid w:val="00334EA2"/>
    <w:rsid w:val="00335645"/>
    <w:rsid w:val="00336552"/>
    <w:rsid w:val="00336E4A"/>
    <w:rsid w:val="00337F9B"/>
    <w:rsid w:val="0034099D"/>
    <w:rsid w:val="003409AF"/>
    <w:rsid w:val="0034203E"/>
    <w:rsid w:val="00343BE3"/>
    <w:rsid w:val="00344FFD"/>
    <w:rsid w:val="00345865"/>
    <w:rsid w:val="0034604F"/>
    <w:rsid w:val="00346577"/>
    <w:rsid w:val="00347149"/>
    <w:rsid w:val="00347D1B"/>
    <w:rsid w:val="00350319"/>
    <w:rsid w:val="00350ADD"/>
    <w:rsid w:val="0035155C"/>
    <w:rsid w:val="003520B2"/>
    <w:rsid w:val="003521A9"/>
    <w:rsid w:val="003529AB"/>
    <w:rsid w:val="0035306E"/>
    <w:rsid w:val="003531AF"/>
    <w:rsid w:val="003539B2"/>
    <w:rsid w:val="00354E13"/>
    <w:rsid w:val="00354E77"/>
    <w:rsid w:val="00354FE6"/>
    <w:rsid w:val="003554EE"/>
    <w:rsid w:val="00357856"/>
    <w:rsid w:val="00357BF9"/>
    <w:rsid w:val="00360CD0"/>
    <w:rsid w:val="003631FB"/>
    <w:rsid w:val="003638AA"/>
    <w:rsid w:val="003638EA"/>
    <w:rsid w:val="00363B25"/>
    <w:rsid w:val="00364F2C"/>
    <w:rsid w:val="00365BFE"/>
    <w:rsid w:val="00366DE8"/>
    <w:rsid w:val="003670C9"/>
    <w:rsid w:val="00367794"/>
    <w:rsid w:val="003678C0"/>
    <w:rsid w:val="00367AB1"/>
    <w:rsid w:val="00370298"/>
    <w:rsid w:val="00371BC6"/>
    <w:rsid w:val="00371ED8"/>
    <w:rsid w:val="00373366"/>
    <w:rsid w:val="003739F5"/>
    <w:rsid w:val="00377E71"/>
    <w:rsid w:val="00380895"/>
    <w:rsid w:val="00382815"/>
    <w:rsid w:val="00383447"/>
    <w:rsid w:val="003838DB"/>
    <w:rsid w:val="00384C66"/>
    <w:rsid w:val="00386750"/>
    <w:rsid w:val="00386B8A"/>
    <w:rsid w:val="00386BFC"/>
    <w:rsid w:val="00387771"/>
    <w:rsid w:val="00390906"/>
    <w:rsid w:val="0039098B"/>
    <w:rsid w:val="00390BC3"/>
    <w:rsid w:val="003914ED"/>
    <w:rsid w:val="00391B20"/>
    <w:rsid w:val="00391D55"/>
    <w:rsid w:val="0039234C"/>
    <w:rsid w:val="00392EBE"/>
    <w:rsid w:val="003936D0"/>
    <w:rsid w:val="0039594A"/>
    <w:rsid w:val="00396751"/>
    <w:rsid w:val="00396BAC"/>
    <w:rsid w:val="00396FBC"/>
    <w:rsid w:val="00397EAD"/>
    <w:rsid w:val="003A1575"/>
    <w:rsid w:val="003A1873"/>
    <w:rsid w:val="003A1DEE"/>
    <w:rsid w:val="003A3116"/>
    <w:rsid w:val="003A42B8"/>
    <w:rsid w:val="003A4742"/>
    <w:rsid w:val="003A4795"/>
    <w:rsid w:val="003A59C2"/>
    <w:rsid w:val="003A7205"/>
    <w:rsid w:val="003B029A"/>
    <w:rsid w:val="003B0922"/>
    <w:rsid w:val="003B121D"/>
    <w:rsid w:val="003B1602"/>
    <w:rsid w:val="003B202C"/>
    <w:rsid w:val="003B48CD"/>
    <w:rsid w:val="003B4EBD"/>
    <w:rsid w:val="003B5A81"/>
    <w:rsid w:val="003B736D"/>
    <w:rsid w:val="003C10CF"/>
    <w:rsid w:val="003C18AE"/>
    <w:rsid w:val="003C1C33"/>
    <w:rsid w:val="003C227C"/>
    <w:rsid w:val="003C3FA3"/>
    <w:rsid w:val="003C5D72"/>
    <w:rsid w:val="003C5E24"/>
    <w:rsid w:val="003C6964"/>
    <w:rsid w:val="003C7250"/>
    <w:rsid w:val="003D05F7"/>
    <w:rsid w:val="003D09B8"/>
    <w:rsid w:val="003D146B"/>
    <w:rsid w:val="003D1A6D"/>
    <w:rsid w:val="003D2702"/>
    <w:rsid w:val="003D2B43"/>
    <w:rsid w:val="003D3DC3"/>
    <w:rsid w:val="003D56DE"/>
    <w:rsid w:val="003D628C"/>
    <w:rsid w:val="003D6E87"/>
    <w:rsid w:val="003D7C42"/>
    <w:rsid w:val="003D7CB4"/>
    <w:rsid w:val="003E0B20"/>
    <w:rsid w:val="003E1B35"/>
    <w:rsid w:val="003E1FA8"/>
    <w:rsid w:val="003E1FD3"/>
    <w:rsid w:val="003E24BF"/>
    <w:rsid w:val="003E40BB"/>
    <w:rsid w:val="003E6F0E"/>
    <w:rsid w:val="003E78BF"/>
    <w:rsid w:val="003F021D"/>
    <w:rsid w:val="003F0F8E"/>
    <w:rsid w:val="003F20D2"/>
    <w:rsid w:val="003F37DE"/>
    <w:rsid w:val="003F4556"/>
    <w:rsid w:val="003F4C2D"/>
    <w:rsid w:val="003F4F3E"/>
    <w:rsid w:val="003F5107"/>
    <w:rsid w:val="003F7965"/>
    <w:rsid w:val="004001E1"/>
    <w:rsid w:val="00400AEE"/>
    <w:rsid w:val="004016F5"/>
    <w:rsid w:val="004035ED"/>
    <w:rsid w:val="00403FFD"/>
    <w:rsid w:val="004041FA"/>
    <w:rsid w:val="00404B76"/>
    <w:rsid w:val="00404CC9"/>
    <w:rsid w:val="00406B4F"/>
    <w:rsid w:val="00410AAE"/>
    <w:rsid w:val="004119EF"/>
    <w:rsid w:val="00411D4F"/>
    <w:rsid w:val="00412034"/>
    <w:rsid w:val="00412690"/>
    <w:rsid w:val="004135D9"/>
    <w:rsid w:val="0041387F"/>
    <w:rsid w:val="00414136"/>
    <w:rsid w:val="0041440B"/>
    <w:rsid w:val="004146A9"/>
    <w:rsid w:val="004147EE"/>
    <w:rsid w:val="004150B8"/>
    <w:rsid w:val="004157B4"/>
    <w:rsid w:val="0041670F"/>
    <w:rsid w:val="00417A7D"/>
    <w:rsid w:val="00420263"/>
    <w:rsid w:val="0042087A"/>
    <w:rsid w:val="00420A5F"/>
    <w:rsid w:val="00421283"/>
    <w:rsid w:val="00422142"/>
    <w:rsid w:val="004224F1"/>
    <w:rsid w:val="0042301B"/>
    <w:rsid w:val="004238EA"/>
    <w:rsid w:val="00423A65"/>
    <w:rsid w:val="00424988"/>
    <w:rsid w:val="00424A1E"/>
    <w:rsid w:val="00424AEF"/>
    <w:rsid w:val="004251D4"/>
    <w:rsid w:val="00426068"/>
    <w:rsid w:val="004263EF"/>
    <w:rsid w:val="0042644C"/>
    <w:rsid w:val="004264C1"/>
    <w:rsid w:val="00426BB8"/>
    <w:rsid w:val="00427886"/>
    <w:rsid w:val="0043043E"/>
    <w:rsid w:val="0043092D"/>
    <w:rsid w:val="0043274E"/>
    <w:rsid w:val="00433565"/>
    <w:rsid w:val="00434141"/>
    <w:rsid w:val="004347EC"/>
    <w:rsid w:val="00434977"/>
    <w:rsid w:val="00434D85"/>
    <w:rsid w:val="00435140"/>
    <w:rsid w:val="004351E3"/>
    <w:rsid w:val="00436E8A"/>
    <w:rsid w:val="0044068A"/>
    <w:rsid w:val="00440738"/>
    <w:rsid w:val="004408D8"/>
    <w:rsid w:val="00441025"/>
    <w:rsid w:val="00441342"/>
    <w:rsid w:val="00441812"/>
    <w:rsid w:val="004432AB"/>
    <w:rsid w:val="0044477A"/>
    <w:rsid w:val="00444F07"/>
    <w:rsid w:val="00444FBD"/>
    <w:rsid w:val="00445119"/>
    <w:rsid w:val="00445421"/>
    <w:rsid w:val="00445AE4"/>
    <w:rsid w:val="00446ED2"/>
    <w:rsid w:val="0045098D"/>
    <w:rsid w:val="0045145A"/>
    <w:rsid w:val="00451B26"/>
    <w:rsid w:val="00451DCC"/>
    <w:rsid w:val="00451FF7"/>
    <w:rsid w:val="00453A37"/>
    <w:rsid w:val="0045405A"/>
    <w:rsid w:val="00454427"/>
    <w:rsid w:val="0045514C"/>
    <w:rsid w:val="004564AF"/>
    <w:rsid w:val="00456AAF"/>
    <w:rsid w:val="00460466"/>
    <w:rsid w:val="00460BD7"/>
    <w:rsid w:val="00462937"/>
    <w:rsid w:val="004635F9"/>
    <w:rsid w:val="004645FF"/>
    <w:rsid w:val="00465217"/>
    <w:rsid w:val="004652DD"/>
    <w:rsid w:val="00465BE6"/>
    <w:rsid w:val="00471199"/>
    <w:rsid w:val="004721C5"/>
    <w:rsid w:val="0047315E"/>
    <w:rsid w:val="0047326B"/>
    <w:rsid w:val="0047466B"/>
    <w:rsid w:val="00477A29"/>
    <w:rsid w:val="00480422"/>
    <w:rsid w:val="00481309"/>
    <w:rsid w:val="004815D7"/>
    <w:rsid w:val="00481CF1"/>
    <w:rsid w:val="00481E53"/>
    <w:rsid w:val="004824F5"/>
    <w:rsid w:val="004831AD"/>
    <w:rsid w:val="00485031"/>
    <w:rsid w:val="004858FF"/>
    <w:rsid w:val="00485D13"/>
    <w:rsid w:val="00487131"/>
    <w:rsid w:val="004871D9"/>
    <w:rsid w:val="00487B09"/>
    <w:rsid w:val="00487C24"/>
    <w:rsid w:val="004905F2"/>
    <w:rsid w:val="0049158C"/>
    <w:rsid w:val="00491824"/>
    <w:rsid w:val="00491935"/>
    <w:rsid w:val="0049223F"/>
    <w:rsid w:val="0049257A"/>
    <w:rsid w:val="004925E7"/>
    <w:rsid w:val="00492B42"/>
    <w:rsid w:val="00494B3F"/>
    <w:rsid w:val="004954CB"/>
    <w:rsid w:val="00495C00"/>
    <w:rsid w:val="004964C9"/>
    <w:rsid w:val="00496C93"/>
    <w:rsid w:val="00496E46"/>
    <w:rsid w:val="0049743E"/>
    <w:rsid w:val="0049750A"/>
    <w:rsid w:val="0049751A"/>
    <w:rsid w:val="00497912"/>
    <w:rsid w:val="004A1EDA"/>
    <w:rsid w:val="004A20F9"/>
    <w:rsid w:val="004A22E4"/>
    <w:rsid w:val="004A243C"/>
    <w:rsid w:val="004A3093"/>
    <w:rsid w:val="004A3F56"/>
    <w:rsid w:val="004A45D8"/>
    <w:rsid w:val="004A4FE7"/>
    <w:rsid w:val="004A52DF"/>
    <w:rsid w:val="004A57A2"/>
    <w:rsid w:val="004A5C3C"/>
    <w:rsid w:val="004A703F"/>
    <w:rsid w:val="004A7EA2"/>
    <w:rsid w:val="004B043F"/>
    <w:rsid w:val="004B1C78"/>
    <w:rsid w:val="004B22C5"/>
    <w:rsid w:val="004B3F62"/>
    <w:rsid w:val="004B52B7"/>
    <w:rsid w:val="004B63FC"/>
    <w:rsid w:val="004B65B3"/>
    <w:rsid w:val="004C0418"/>
    <w:rsid w:val="004C1FCB"/>
    <w:rsid w:val="004C265D"/>
    <w:rsid w:val="004C30D9"/>
    <w:rsid w:val="004C6AEB"/>
    <w:rsid w:val="004C721D"/>
    <w:rsid w:val="004C7AC3"/>
    <w:rsid w:val="004C7DFF"/>
    <w:rsid w:val="004D0EC3"/>
    <w:rsid w:val="004D2A11"/>
    <w:rsid w:val="004D39D5"/>
    <w:rsid w:val="004D44FC"/>
    <w:rsid w:val="004D541D"/>
    <w:rsid w:val="004D55B9"/>
    <w:rsid w:val="004D5BC5"/>
    <w:rsid w:val="004D67B3"/>
    <w:rsid w:val="004E042F"/>
    <w:rsid w:val="004E1430"/>
    <w:rsid w:val="004E1EA8"/>
    <w:rsid w:val="004E26BD"/>
    <w:rsid w:val="004E355F"/>
    <w:rsid w:val="004E4BC0"/>
    <w:rsid w:val="004E68E8"/>
    <w:rsid w:val="004E747F"/>
    <w:rsid w:val="004E7DEF"/>
    <w:rsid w:val="004F10BB"/>
    <w:rsid w:val="004F27C3"/>
    <w:rsid w:val="004F32DD"/>
    <w:rsid w:val="004F38B0"/>
    <w:rsid w:val="004F398D"/>
    <w:rsid w:val="004F3D77"/>
    <w:rsid w:val="004F4834"/>
    <w:rsid w:val="004F502E"/>
    <w:rsid w:val="004F5C6E"/>
    <w:rsid w:val="004F6CD7"/>
    <w:rsid w:val="00501875"/>
    <w:rsid w:val="00502DA3"/>
    <w:rsid w:val="00504642"/>
    <w:rsid w:val="0050548F"/>
    <w:rsid w:val="0050590F"/>
    <w:rsid w:val="00505AB5"/>
    <w:rsid w:val="00506F81"/>
    <w:rsid w:val="00507E14"/>
    <w:rsid w:val="005104C4"/>
    <w:rsid w:val="00511417"/>
    <w:rsid w:val="005118FE"/>
    <w:rsid w:val="00512448"/>
    <w:rsid w:val="00512971"/>
    <w:rsid w:val="005135C0"/>
    <w:rsid w:val="00514139"/>
    <w:rsid w:val="005143E0"/>
    <w:rsid w:val="005146D7"/>
    <w:rsid w:val="0051471A"/>
    <w:rsid w:val="00516825"/>
    <w:rsid w:val="0052006B"/>
    <w:rsid w:val="00520C7D"/>
    <w:rsid w:val="00520E61"/>
    <w:rsid w:val="00523B13"/>
    <w:rsid w:val="00524752"/>
    <w:rsid w:val="00524AAF"/>
    <w:rsid w:val="00524ED3"/>
    <w:rsid w:val="005255A4"/>
    <w:rsid w:val="005258BA"/>
    <w:rsid w:val="005259A3"/>
    <w:rsid w:val="00526ACF"/>
    <w:rsid w:val="00526BE7"/>
    <w:rsid w:val="00526FCF"/>
    <w:rsid w:val="005276C9"/>
    <w:rsid w:val="00527A0C"/>
    <w:rsid w:val="00530583"/>
    <w:rsid w:val="0053075E"/>
    <w:rsid w:val="00530D40"/>
    <w:rsid w:val="00530FDB"/>
    <w:rsid w:val="005323FD"/>
    <w:rsid w:val="00533969"/>
    <w:rsid w:val="00534E58"/>
    <w:rsid w:val="00535E71"/>
    <w:rsid w:val="005360F2"/>
    <w:rsid w:val="00536702"/>
    <w:rsid w:val="00543C4F"/>
    <w:rsid w:val="005443CD"/>
    <w:rsid w:val="00544601"/>
    <w:rsid w:val="0054552C"/>
    <w:rsid w:val="005459F0"/>
    <w:rsid w:val="00545C16"/>
    <w:rsid w:val="0054659C"/>
    <w:rsid w:val="00546807"/>
    <w:rsid w:val="00546A70"/>
    <w:rsid w:val="00546C7A"/>
    <w:rsid w:val="00547CBD"/>
    <w:rsid w:val="005501FC"/>
    <w:rsid w:val="0055275D"/>
    <w:rsid w:val="005527CC"/>
    <w:rsid w:val="00553625"/>
    <w:rsid w:val="00553A84"/>
    <w:rsid w:val="005546DE"/>
    <w:rsid w:val="005553F3"/>
    <w:rsid w:val="00555670"/>
    <w:rsid w:val="00556859"/>
    <w:rsid w:val="005576BA"/>
    <w:rsid w:val="00557FD6"/>
    <w:rsid w:val="00560019"/>
    <w:rsid w:val="00560494"/>
    <w:rsid w:val="0056194E"/>
    <w:rsid w:val="00561ED5"/>
    <w:rsid w:val="00562564"/>
    <w:rsid w:val="00562EA3"/>
    <w:rsid w:val="00563015"/>
    <w:rsid w:val="005636B9"/>
    <w:rsid w:val="0056403D"/>
    <w:rsid w:val="00564FF0"/>
    <w:rsid w:val="00565027"/>
    <w:rsid w:val="00567632"/>
    <w:rsid w:val="005716E3"/>
    <w:rsid w:val="005726A8"/>
    <w:rsid w:val="005737A2"/>
    <w:rsid w:val="00573833"/>
    <w:rsid w:val="005749BA"/>
    <w:rsid w:val="00575A1E"/>
    <w:rsid w:val="0057740A"/>
    <w:rsid w:val="00580027"/>
    <w:rsid w:val="00580240"/>
    <w:rsid w:val="00580B85"/>
    <w:rsid w:val="00580C30"/>
    <w:rsid w:val="00581508"/>
    <w:rsid w:val="00581A2E"/>
    <w:rsid w:val="00581FD7"/>
    <w:rsid w:val="00583758"/>
    <w:rsid w:val="00583A86"/>
    <w:rsid w:val="00583C92"/>
    <w:rsid w:val="00583D3F"/>
    <w:rsid w:val="005854DB"/>
    <w:rsid w:val="00585C54"/>
    <w:rsid w:val="0058635C"/>
    <w:rsid w:val="005867C0"/>
    <w:rsid w:val="00586FEC"/>
    <w:rsid w:val="005877DD"/>
    <w:rsid w:val="00587F34"/>
    <w:rsid w:val="00587F4D"/>
    <w:rsid w:val="00590064"/>
    <w:rsid w:val="005908D0"/>
    <w:rsid w:val="00590C59"/>
    <w:rsid w:val="00590F5E"/>
    <w:rsid w:val="005939FE"/>
    <w:rsid w:val="00593BCC"/>
    <w:rsid w:val="005940CB"/>
    <w:rsid w:val="00595422"/>
    <w:rsid w:val="00595623"/>
    <w:rsid w:val="005959ED"/>
    <w:rsid w:val="00595BAE"/>
    <w:rsid w:val="00595D5D"/>
    <w:rsid w:val="00595E96"/>
    <w:rsid w:val="005973BE"/>
    <w:rsid w:val="005A00E4"/>
    <w:rsid w:val="005A0130"/>
    <w:rsid w:val="005A08B8"/>
    <w:rsid w:val="005A0D6E"/>
    <w:rsid w:val="005A1C41"/>
    <w:rsid w:val="005A2001"/>
    <w:rsid w:val="005A2CAE"/>
    <w:rsid w:val="005A2F0C"/>
    <w:rsid w:val="005A32EC"/>
    <w:rsid w:val="005A48CF"/>
    <w:rsid w:val="005A5C03"/>
    <w:rsid w:val="005A5F24"/>
    <w:rsid w:val="005A632C"/>
    <w:rsid w:val="005A6A9D"/>
    <w:rsid w:val="005A7235"/>
    <w:rsid w:val="005B0B16"/>
    <w:rsid w:val="005B0CBD"/>
    <w:rsid w:val="005B0FEF"/>
    <w:rsid w:val="005B11A2"/>
    <w:rsid w:val="005B1ACF"/>
    <w:rsid w:val="005B234D"/>
    <w:rsid w:val="005B2648"/>
    <w:rsid w:val="005B2C90"/>
    <w:rsid w:val="005B2FBF"/>
    <w:rsid w:val="005B3106"/>
    <w:rsid w:val="005B389E"/>
    <w:rsid w:val="005B3C83"/>
    <w:rsid w:val="005B4BAC"/>
    <w:rsid w:val="005B4D0A"/>
    <w:rsid w:val="005B5431"/>
    <w:rsid w:val="005B58ED"/>
    <w:rsid w:val="005B6E3D"/>
    <w:rsid w:val="005B73D2"/>
    <w:rsid w:val="005B7428"/>
    <w:rsid w:val="005C1373"/>
    <w:rsid w:val="005C1C35"/>
    <w:rsid w:val="005C1E8C"/>
    <w:rsid w:val="005C2139"/>
    <w:rsid w:val="005C4CC5"/>
    <w:rsid w:val="005C50EB"/>
    <w:rsid w:val="005C6E72"/>
    <w:rsid w:val="005C745B"/>
    <w:rsid w:val="005D11AE"/>
    <w:rsid w:val="005D1FDD"/>
    <w:rsid w:val="005D2AC8"/>
    <w:rsid w:val="005D32B3"/>
    <w:rsid w:val="005D43B1"/>
    <w:rsid w:val="005D515C"/>
    <w:rsid w:val="005D5908"/>
    <w:rsid w:val="005D72ED"/>
    <w:rsid w:val="005D7609"/>
    <w:rsid w:val="005E0159"/>
    <w:rsid w:val="005E03E9"/>
    <w:rsid w:val="005E0AFB"/>
    <w:rsid w:val="005E0EAD"/>
    <w:rsid w:val="005E407C"/>
    <w:rsid w:val="005E4492"/>
    <w:rsid w:val="005E514E"/>
    <w:rsid w:val="005E53F8"/>
    <w:rsid w:val="005E5644"/>
    <w:rsid w:val="005E574D"/>
    <w:rsid w:val="005F0982"/>
    <w:rsid w:val="005F0C5C"/>
    <w:rsid w:val="005F1D4B"/>
    <w:rsid w:val="005F3C37"/>
    <w:rsid w:val="005F3E1E"/>
    <w:rsid w:val="005F5EE6"/>
    <w:rsid w:val="005F7ECB"/>
    <w:rsid w:val="0060131F"/>
    <w:rsid w:val="0060182B"/>
    <w:rsid w:val="006029F1"/>
    <w:rsid w:val="00603BC1"/>
    <w:rsid w:val="00604618"/>
    <w:rsid w:val="0060582D"/>
    <w:rsid w:val="00605EFE"/>
    <w:rsid w:val="00607ABE"/>
    <w:rsid w:val="00611389"/>
    <w:rsid w:val="006124D7"/>
    <w:rsid w:val="006127D9"/>
    <w:rsid w:val="00612E78"/>
    <w:rsid w:val="006134F8"/>
    <w:rsid w:val="00613832"/>
    <w:rsid w:val="00613C60"/>
    <w:rsid w:val="006140C4"/>
    <w:rsid w:val="006152E6"/>
    <w:rsid w:val="00615558"/>
    <w:rsid w:val="006157CD"/>
    <w:rsid w:val="00615925"/>
    <w:rsid w:val="00615A9D"/>
    <w:rsid w:val="00617C37"/>
    <w:rsid w:val="00617E75"/>
    <w:rsid w:val="00620688"/>
    <w:rsid w:val="00620D44"/>
    <w:rsid w:val="00620D57"/>
    <w:rsid w:val="00621C51"/>
    <w:rsid w:val="0062228A"/>
    <w:rsid w:val="006254E3"/>
    <w:rsid w:val="0062636A"/>
    <w:rsid w:val="006265E3"/>
    <w:rsid w:val="00627059"/>
    <w:rsid w:val="00627E4B"/>
    <w:rsid w:val="00630512"/>
    <w:rsid w:val="00630624"/>
    <w:rsid w:val="0063134C"/>
    <w:rsid w:val="006336A4"/>
    <w:rsid w:val="00633A9B"/>
    <w:rsid w:val="00634069"/>
    <w:rsid w:val="0063407D"/>
    <w:rsid w:val="00634A87"/>
    <w:rsid w:val="006367A4"/>
    <w:rsid w:val="00636ADE"/>
    <w:rsid w:val="00640237"/>
    <w:rsid w:val="006403E5"/>
    <w:rsid w:val="00640911"/>
    <w:rsid w:val="00640B83"/>
    <w:rsid w:val="00641DCC"/>
    <w:rsid w:val="0064289E"/>
    <w:rsid w:val="00643CFF"/>
    <w:rsid w:val="006441F0"/>
    <w:rsid w:val="00644975"/>
    <w:rsid w:val="00646044"/>
    <w:rsid w:val="00646916"/>
    <w:rsid w:val="00646CF1"/>
    <w:rsid w:val="006475CB"/>
    <w:rsid w:val="00647C15"/>
    <w:rsid w:val="006500B6"/>
    <w:rsid w:val="00650CD6"/>
    <w:rsid w:val="00650FBE"/>
    <w:rsid w:val="006515F0"/>
    <w:rsid w:val="00652B29"/>
    <w:rsid w:val="00654105"/>
    <w:rsid w:val="00654BD1"/>
    <w:rsid w:val="006569E8"/>
    <w:rsid w:val="0065714D"/>
    <w:rsid w:val="006579E2"/>
    <w:rsid w:val="00657E19"/>
    <w:rsid w:val="00660712"/>
    <w:rsid w:val="00660C6E"/>
    <w:rsid w:val="00660E6E"/>
    <w:rsid w:val="006612B1"/>
    <w:rsid w:val="006618A3"/>
    <w:rsid w:val="006619A5"/>
    <w:rsid w:val="00662935"/>
    <w:rsid w:val="006629A1"/>
    <w:rsid w:val="00663870"/>
    <w:rsid w:val="006644C0"/>
    <w:rsid w:val="006644FD"/>
    <w:rsid w:val="00666D7B"/>
    <w:rsid w:val="006676F7"/>
    <w:rsid w:val="00667B5D"/>
    <w:rsid w:val="00667BF6"/>
    <w:rsid w:val="0067060B"/>
    <w:rsid w:val="00672A6B"/>
    <w:rsid w:val="0067327F"/>
    <w:rsid w:val="006750B0"/>
    <w:rsid w:val="0067573D"/>
    <w:rsid w:val="00675D2A"/>
    <w:rsid w:val="0067655A"/>
    <w:rsid w:val="00676FCA"/>
    <w:rsid w:val="00677474"/>
    <w:rsid w:val="006805F2"/>
    <w:rsid w:val="00681D54"/>
    <w:rsid w:val="006829C5"/>
    <w:rsid w:val="00682C5B"/>
    <w:rsid w:val="00683FC5"/>
    <w:rsid w:val="006867A6"/>
    <w:rsid w:val="006869AE"/>
    <w:rsid w:val="00687280"/>
    <w:rsid w:val="00687E6B"/>
    <w:rsid w:val="00693068"/>
    <w:rsid w:val="006933A9"/>
    <w:rsid w:val="00694646"/>
    <w:rsid w:val="00695E3D"/>
    <w:rsid w:val="00696E1D"/>
    <w:rsid w:val="006977B7"/>
    <w:rsid w:val="00697EE6"/>
    <w:rsid w:val="006A1059"/>
    <w:rsid w:val="006A1A9D"/>
    <w:rsid w:val="006A2356"/>
    <w:rsid w:val="006A39AB"/>
    <w:rsid w:val="006A3CC5"/>
    <w:rsid w:val="006A3FF6"/>
    <w:rsid w:val="006A4D04"/>
    <w:rsid w:val="006A532A"/>
    <w:rsid w:val="006A573A"/>
    <w:rsid w:val="006A5C12"/>
    <w:rsid w:val="006A63EC"/>
    <w:rsid w:val="006A649E"/>
    <w:rsid w:val="006A68DA"/>
    <w:rsid w:val="006A7787"/>
    <w:rsid w:val="006A786A"/>
    <w:rsid w:val="006A7892"/>
    <w:rsid w:val="006A7B6D"/>
    <w:rsid w:val="006A7C5F"/>
    <w:rsid w:val="006B06B3"/>
    <w:rsid w:val="006B0BC8"/>
    <w:rsid w:val="006B15A1"/>
    <w:rsid w:val="006B23DB"/>
    <w:rsid w:val="006B5FB1"/>
    <w:rsid w:val="006B6376"/>
    <w:rsid w:val="006B6CCD"/>
    <w:rsid w:val="006B7A5C"/>
    <w:rsid w:val="006C06D6"/>
    <w:rsid w:val="006C0B6B"/>
    <w:rsid w:val="006C0E43"/>
    <w:rsid w:val="006C207B"/>
    <w:rsid w:val="006C4977"/>
    <w:rsid w:val="006C5D06"/>
    <w:rsid w:val="006C5F77"/>
    <w:rsid w:val="006C62F7"/>
    <w:rsid w:val="006C6C58"/>
    <w:rsid w:val="006C7B0C"/>
    <w:rsid w:val="006D056B"/>
    <w:rsid w:val="006D0B2C"/>
    <w:rsid w:val="006D125F"/>
    <w:rsid w:val="006D1D44"/>
    <w:rsid w:val="006D1D8D"/>
    <w:rsid w:val="006D22AF"/>
    <w:rsid w:val="006D326D"/>
    <w:rsid w:val="006D3BDC"/>
    <w:rsid w:val="006D4BC0"/>
    <w:rsid w:val="006D537D"/>
    <w:rsid w:val="006E078B"/>
    <w:rsid w:val="006E0B10"/>
    <w:rsid w:val="006E1957"/>
    <w:rsid w:val="006E2F9E"/>
    <w:rsid w:val="006E3D54"/>
    <w:rsid w:val="006E4C76"/>
    <w:rsid w:val="006E5BDF"/>
    <w:rsid w:val="006E5F5A"/>
    <w:rsid w:val="006E6278"/>
    <w:rsid w:val="006E6BE8"/>
    <w:rsid w:val="006F0D20"/>
    <w:rsid w:val="006F2128"/>
    <w:rsid w:val="006F25B1"/>
    <w:rsid w:val="006F330B"/>
    <w:rsid w:val="006F3A0F"/>
    <w:rsid w:val="006F3B03"/>
    <w:rsid w:val="006F5464"/>
    <w:rsid w:val="006F567E"/>
    <w:rsid w:val="006F6D90"/>
    <w:rsid w:val="006F794A"/>
    <w:rsid w:val="006F7BD2"/>
    <w:rsid w:val="0070012D"/>
    <w:rsid w:val="007003B3"/>
    <w:rsid w:val="0070099C"/>
    <w:rsid w:val="00701379"/>
    <w:rsid w:val="007025C1"/>
    <w:rsid w:val="00704903"/>
    <w:rsid w:val="00704C4B"/>
    <w:rsid w:val="00704F07"/>
    <w:rsid w:val="007054DE"/>
    <w:rsid w:val="007066AD"/>
    <w:rsid w:val="0070675F"/>
    <w:rsid w:val="00706F09"/>
    <w:rsid w:val="00707005"/>
    <w:rsid w:val="0070755E"/>
    <w:rsid w:val="00710421"/>
    <w:rsid w:val="00710CDE"/>
    <w:rsid w:val="00710E93"/>
    <w:rsid w:val="00710FC9"/>
    <w:rsid w:val="007122B4"/>
    <w:rsid w:val="0071436B"/>
    <w:rsid w:val="00715B9A"/>
    <w:rsid w:val="007163F3"/>
    <w:rsid w:val="00716461"/>
    <w:rsid w:val="00716D87"/>
    <w:rsid w:val="00717516"/>
    <w:rsid w:val="00720282"/>
    <w:rsid w:val="00720AB5"/>
    <w:rsid w:val="00720B49"/>
    <w:rsid w:val="00720CA4"/>
    <w:rsid w:val="007212EF"/>
    <w:rsid w:val="00721554"/>
    <w:rsid w:val="00722B11"/>
    <w:rsid w:val="00722B69"/>
    <w:rsid w:val="00722DF1"/>
    <w:rsid w:val="0072413F"/>
    <w:rsid w:val="00724B52"/>
    <w:rsid w:val="007256DF"/>
    <w:rsid w:val="00725A4B"/>
    <w:rsid w:val="007265F4"/>
    <w:rsid w:val="00726FE8"/>
    <w:rsid w:val="0072747F"/>
    <w:rsid w:val="00730546"/>
    <w:rsid w:val="00730626"/>
    <w:rsid w:val="00730F59"/>
    <w:rsid w:val="007319B2"/>
    <w:rsid w:val="00732480"/>
    <w:rsid w:val="00732517"/>
    <w:rsid w:val="00732780"/>
    <w:rsid w:val="007337CD"/>
    <w:rsid w:val="0073430C"/>
    <w:rsid w:val="00734B16"/>
    <w:rsid w:val="00735DF8"/>
    <w:rsid w:val="00736652"/>
    <w:rsid w:val="00737114"/>
    <w:rsid w:val="00737861"/>
    <w:rsid w:val="00740325"/>
    <w:rsid w:val="00740493"/>
    <w:rsid w:val="00740CB1"/>
    <w:rsid w:val="00741F68"/>
    <w:rsid w:val="0074211A"/>
    <w:rsid w:val="00742912"/>
    <w:rsid w:val="007438FB"/>
    <w:rsid w:val="007443DD"/>
    <w:rsid w:val="00745005"/>
    <w:rsid w:val="007454C4"/>
    <w:rsid w:val="00751336"/>
    <w:rsid w:val="00751B85"/>
    <w:rsid w:val="00751CBC"/>
    <w:rsid w:val="0075245C"/>
    <w:rsid w:val="00752CDF"/>
    <w:rsid w:val="00753290"/>
    <w:rsid w:val="00753F29"/>
    <w:rsid w:val="00754856"/>
    <w:rsid w:val="0075540E"/>
    <w:rsid w:val="00755851"/>
    <w:rsid w:val="00755995"/>
    <w:rsid w:val="00755F0E"/>
    <w:rsid w:val="00756C74"/>
    <w:rsid w:val="00756ED3"/>
    <w:rsid w:val="00760364"/>
    <w:rsid w:val="00760B83"/>
    <w:rsid w:val="00761367"/>
    <w:rsid w:val="00761BC0"/>
    <w:rsid w:val="00761DB2"/>
    <w:rsid w:val="007630A3"/>
    <w:rsid w:val="00763C9D"/>
    <w:rsid w:val="00764691"/>
    <w:rsid w:val="0076498B"/>
    <w:rsid w:val="00764E95"/>
    <w:rsid w:val="007650BD"/>
    <w:rsid w:val="00766AA2"/>
    <w:rsid w:val="00766CB7"/>
    <w:rsid w:val="00767B52"/>
    <w:rsid w:val="007719DA"/>
    <w:rsid w:val="00771E9D"/>
    <w:rsid w:val="00771FFF"/>
    <w:rsid w:val="007723BC"/>
    <w:rsid w:val="007727CA"/>
    <w:rsid w:val="00772F06"/>
    <w:rsid w:val="007731E7"/>
    <w:rsid w:val="00773B47"/>
    <w:rsid w:val="007741E3"/>
    <w:rsid w:val="00774EFA"/>
    <w:rsid w:val="007750FB"/>
    <w:rsid w:val="00776B44"/>
    <w:rsid w:val="00781915"/>
    <w:rsid w:val="00782069"/>
    <w:rsid w:val="00782949"/>
    <w:rsid w:val="00782AF6"/>
    <w:rsid w:val="00782C56"/>
    <w:rsid w:val="00783C2F"/>
    <w:rsid w:val="00784CF9"/>
    <w:rsid w:val="007856A4"/>
    <w:rsid w:val="00785CBD"/>
    <w:rsid w:val="00786C07"/>
    <w:rsid w:val="00786EC7"/>
    <w:rsid w:val="00787216"/>
    <w:rsid w:val="0078751E"/>
    <w:rsid w:val="00787E84"/>
    <w:rsid w:val="00790FCE"/>
    <w:rsid w:val="0079168C"/>
    <w:rsid w:val="00793C2D"/>
    <w:rsid w:val="00796956"/>
    <w:rsid w:val="00797F8E"/>
    <w:rsid w:val="007A0A3E"/>
    <w:rsid w:val="007A0C01"/>
    <w:rsid w:val="007A2D7F"/>
    <w:rsid w:val="007A2FB5"/>
    <w:rsid w:val="007A463F"/>
    <w:rsid w:val="007A56A0"/>
    <w:rsid w:val="007A5E02"/>
    <w:rsid w:val="007A5EBC"/>
    <w:rsid w:val="007A6323"/>
    <w:rsid w:val="007A6F2D"/>
    <w:rsid w:val="007A7FB1"/>
    <w:rsid w:val="007B0D4F"/>
    <w:rsid w:val="007B1194"/>
    <w:rsid w:val="007B259D"/>
    <w:rsid w:val="007B2AF2"/>
    <w:rsid w:val="007B3968"/>
    <w:rsid w:val="007B4879"/>
    <w:rsid w:val="007B5DCD"/>
    <w:rsid w:val="007B5E1A"/>
    <w:rsid w:val="007B671D"/>
    <w:rsid w:val="007B676D"/>
    <w:rsid w:val="007B6CFC"/>
    <w:rsid w:val="007B71E6"/>
    <w:rsid w:val="007C0ABF"/>
    <w:rsid w:val="007C2A7A"/>
    <w:rsid w:val="007C2EC1"/>
    <w:rsid w:val="007C2FAB"/>
    <w:rsid w:val="007C36D5"/>
    <w:rsid w:val="007C3950"/>
    <w:rsid w:val="007C3D1F"/>
    <w:rsid w:val="007C41CF"/>
    <w:rsid w:val="007C458D"/>
    <w:rsid w:val="007C464D"/>
    <w:rsid w:val="007C7543"/>
    <w:rsid w:val="007C770B"/>
    <w:rsid w:val="007D0742"/>
    <w:rsid w:val="007D0C57"/>
    <w:rsid w:val="007D1471"/>
    <w:rsid w:val="007D3854"/>
    <w:rsid w:val="007D4AC6"/>
    <w:rsid w:val="007D646F"/>
    <w:rsid w:val="007D69DA"/>
    <w:rsid w:val="007D6E2A"/>
    <w:rsid w:val="007D70A5"/>
    <w:rsid w:val="007D7589"/>
    <w:rsid w:val="007D7EC8"/>
    <w:rsid w:val="007E00CB"/>
    <w:rsid w:val="007E073E"/>
    <w:rsid w:val="007E13FB"/>
    <w:rsid w:val="007E1D87"/>
    <w:rsid w:val="007E1DA6"/>
    <w:rsid w:val="007E26A1"/>
    <w:rsid w:val="007E3E63"/>
    <w:rsid w:val="007E4F00"/>
    <w:rsid w:val="007E5ADF"/>
    <w:rsid w:val="007E5B1A"/>
    <w:rsid w:val="007E650C"/>
    <w:rsid w:val="007E704D"/>
    <w:rsid w:val="007F3A86"/>
    <w:rsid w:val="007F4F52"/>
    <w:rsid w:val="007F5C37"/>
    <w:rsid w:val="007F5C78"/>
    <w:rsid w:val="007F7532"/>
    <w:rsid w:val="00800826"/>
    <w:rsid w:val="0080109B"/>
    <w:rsid w:val="00801EDA"/>
    <w:rsid w:val="00802406"/>
    <w:rsid w:val="0080294A"/>
    <w:rsid w:val="00802F8F"/>
    <w:rsid w:val="00803061"/>
    <w:rsid w:val="008040EA"/>
    <w:rsid w:val="00805DF2"/>
    <w:rsid w:val="008066C8"/>
    <w:rsid w:val="00807299"/>
    <w:rsid w:val="00807701"/>
    <w:rsid w:val="00810457"/>
    <w:rsid w:val="0081054C"/>
    <w:rsid w:val="00811723"/>
    <w:rsid w:val="00811AED"/>
    <w:rsid w:val="008120A6"/>
    <w:rsid w:val="0081342B"/>
    <w:rsid w:val="00813FF0"/>
    <w:rsid w:val="00814C74"/>
    <w:rsid w:val="00815CE2"/>
    <w:rsid w:val="00815E96"/>
    <w:rsid w:val="00816C26"/>
    <w:rsid w:val="00817253"/>
    <w:rsid w:val="00822865"/>
    <w:rsid w:val="0082358B"/>
    <w:rsid w:val="008236AB"/>
    <w:rsid w:val="00824119"/>
    <w:rsid w:val="008246C8"/>
    <w:rsid w:val="00824BE4"/>
    <w:rsid w:val="00824E1D"/>
    <w:rsid w:val="0082502E"/>
    <w:rsid w:val="00825266"/>
    <w:rsid w:val="00825609"/>
    <w:rsid w:val="00825761"/>
    <w:rsid w:val="00825FE0"/>
    <w:rsid w:val="00826085"/>
    <w:rsid w:val="00830A49"/>
    <w:rsid w:val="00831873"/>
    <w:rsid w:val="00831C40"/>
    <w:rsid w:val="00831E42"/>
    <w:rsid w:val="00833078"/>
    <w:rsid w:val="00833197"/>
    <w:rsid w:val="008331B3"/>
    <w:rsid w:val="00833757"/>
    <w:rsid w:val="00834418"/>
    <w:rsid w:val="008354BB"/>
    <w:rsid w:val="00835BC6"/>
    <w:rsid w:val="00836A45"/>
    <w:rsid w:val="00836FB6"/>
    <w:rsid w:val="008372CF"/>
    <w:rsid w:val="008376EF"/>
    <w:rsid w:val="00837D10"/>
    <w:rsid w:val="00837EDF"/>
    <w:rsid w:val="0084053D"/>
    <w:rsid w:val="00840AFF"/>
    <w:rsid w:val="00841A1D"/>
    <w:rsid w:val="00842655"/>
    <w:rsid w:val="008428E8"/>
    <w:rsid w:val="0084353D"/>
    <w:rsid w:val="008436CF"/>
    <w:rsid w:val="00843FF8"/>
    <w:rsid w:val="00844B42"/>
    <w:rsid w:val="0084591B"/>
    <w:rsid w:val="008470D0"/>
    <w:rsid w:val="00847839"/>
    <w:rsid w:val="00850FED"/>
    <w:rsid w:val="008518F7"/>
    <w:rsid w:val="0085210F"/>
    <w:rsid w:val="008524E3"/>
    <w:rsid w:val="00852658"/>
    <w:rsid w:val="0085274E"/>
    <w:rsid w:val="00853CE5"/>
    <w:rsid w:val="00853D2F"/>
    <w:rsid w:val="008548BB"/>
    <w:rsid w:val="00855D09"/>
    <w:rsid w:val="00855DA0"/>
    <w:rsid w:val="008604FB"/>
    <w:rsid w:val="008616F6"/>
    <w:rsid w:val="0086290C"/>
    <w:rsid w:val="00863731"/>
    <w:rsid w:val="00865AE4"/>
    <w:rsid w:val="008709B8"/>
    <w:rsid w:val="00871303"/>
    <w:rsid w:val="00871C0A"/>
    <w:rsid w:val="00871D1C"/>
    <w:rsid w:val="008727FB"/>
    <w:rsid w:val="008730FA"/>
    <w:rsid w:val="00874411"/>
    <w:rsid w:val="008758FD"/>
    <w:rsid w:val="00876429"/>
    <w:rsid w:val="008766B5"/>
    <w:rsid w:val="008773FA"/>
    <w:rsid w:val="008774D3"/>
    <w:rsid w:val="00880D43"/>
    <w:rsid w:val="00880D7C"/>
    <w:rsid w:val="00880DCC"/>
    <w:rsid w:val="00881633"/>
    <w:rsid w:val="00882DF7"/>
    <w:rsid w:val="00883914"/>
    <w:rsid w:val="00885917"/>
    <w:rsid w:val="00886055"/>
    <w:rsid w:val="0088723C"/>
    <w:rsid w:val="0089068E"/>
    <w:rsid w:val="008911E9"/>
    <w:rsid w:val="00891BA5"/>
    <w:rsid w:val="00891BB9"/>
    <w:rsid w:val="00892B2C"/>
    <w:rsid w:val="00895F0E"/>
    <w:rsid w:val="00896064"/>
    <w:rsid w:val="00896B72"/>
    <w:rsid w:val="00897073"/>
    <w:rsid w:val="008970DF"/>
    <w:rsid w:val="008A4EEB"/>
    <w:rsid w:val="008A5E6E"/>
    <w:rsid w:val="008A6272"/>
    <w:rsid w:val="008A643E"/>
    <w:rsid w:val="008A7455"/>
    <w:rsid w:val="008A7537"/>
    <w:rsid w:val="008B0B06"/>
    <w:rsid w:val="008B0D27"/>
    <w:rsid w:val="008B151D"/>
    <w:rsid w:val="008B20F6"/>
    <w:rsid w:val="008B2D8C"/>
    <w:rsid w:val="008B306B"/>
    <w:rsid w:val="008B4B12"/>
    <w:rsid w:val="008B4CE2"/>
    <w:rsid w:val="008B4F65"/>
    <w:rsid w:val="008B5152"/>
    <w:rsid w:val="008B5D36"/>
    <w:rsid w:val="008B6EC8"/>
    <w:rsid w:val="008C0987"/>
    <w:rsid w:val="008C0DDE"/>
    <w:rsid w:val="008C1D69"/>
    <w:rsid w:val="008C2335"/>
    <w:rsid w:val="008C4ADE"/>
    <w:rsid w:val="008C4BF1"/>
    <w:rsid w:val="008C6109"/>
    <w:rsid w:val="008C7364"/>
    <w:rsid w:val="008D131D"/>
    <w:rsid w:val="008D1ED2"/>
    <w:rsid w:val="008D4112"/>
    <w:rsid w:val="008D42AA"/>
    <w:rsid w:val="008D461E"/>
    <w:rsid w:val="008D6172"/>
    <w:rsid w:val="008D75D0"/>
    <w:rsid w:val="008D7846"/>
    <w:rsid w:val="008E0809"/>
    <w:rsid w:val="008E0AB4"/>
    <w:rsid w:val="008E22C7"/>
    <w:rsid w:val="008E372F"/>
    <w:rsid w:val="008E3DBD"/>
    <w:rsid w:val="008E58B1"/>
    <w:rsid w:val="008F02D8"/>
    <w:rsid w:val="008F083D"/>
    <w:rsid w:val="008F0E73"/>
    <w:rsid w:val="008F113A"/>
    <w:rsid w:val="008F1701"/>
    <w:rsid w:val="008F2255"/>
    <w:rsid w:val="008F456B"/>
    <w:rsid w:val="008F5766"/>
    <w:rsid w:val="008F6CA3"/>
    <w:rsid w:val="008F7632"/>
    <w:rsid w:val="008F7BDA"/>
    <w:rsid w:val="00902707"/>
    <w:rsid w:val="00902B75"/>
    <w:rsid w:val="0090425B"/>
    <w:rsid w:val="00904C5B"/>
    <w:rsid w:val="009061E0"/>
    <w:rsid w:val="0090727F"/>
    <w:rsid w:val="00907EC0"/>
    <w:rsid w:val="00910255"/>
    <w:rsid w:val="00910704"/>
    <w:rsid w:val="009113F6"/>
    <w:rsid w:val="0091155B"/>
    <w:rsid w:val="00911EB5"/>
    <w:rsid w:val="009124E9"/>
    <w:rsid w:val="00913146"/>
    <w:rsid w:val="0091324A"/>
    <w:rsid w:val="009134D7"/>
    <w:rsid w:val="009153E2"/>
    <w:rsid w:val="009162C1"/>
    <w:rsid w:val="00916C0D"/>
    <w:rsid w:val="009171D9"/>
    <w:rsid w:val="00917655"/>
    <w:rsid w:val="00917A0A"/>
    <w:rsid w:val="0092044A"/>
    <w:rsid w:val="009206F5"/>
    <w:rsid w:val="00921054"/>
    <w:rsid w:val="00921A7B"/>
    <w:rsid w:val="00923E55"/>
    <w:rsid w:val="009249A0"/>
    <w:rsid w:val="00924BF7"/>
    <w:rsid w:val="00925933"/>
    <w:rsid w:val="00925C8D"/>
    <w:rsid w:val="009265DD"/>
    <w:rsid w:val="009272DC"/>
    <w:rsid w:val="0092762E"/>
    <w:rsid w:val="00927E24"/>
    <w:rsid w:val="00927F4D"/>
    <w:rsid w:val="00930207"/>
    <w:rsid w:val="009309F8"/>
    <w:rsid w:val="00930AA7"/>
    <w:rsid w:val="0093132D"/>
    <w:rsid w:val="00932AC4"/>
    <w:rsid w:val="00932F28"/>
    <w:rsid w:val="00934AC4"/>
    <w:rsid w:val="00935D4F"/>
    <w:rsid w:val="0094010C"/>
    <w:rsid w:val="009412A9"/>
    <w:rsid w:val="00941614"/>
    <w:rsid w:val="0094271A"/>
    <w:rsid w:val="00944013"/>
    <w:rsid w:val="009444D1"/>
    <w:rsid w:val="0094617A"/>
    <w:rsid w:val="00946F69"/>
    <w:rsid w:val="0094732B"/>
    <w:rsid w:val="00950383"/>
    <w:rsid w:val="00952E11"/>
    <w:rsid w:val="00953B79"/>
    <w:rsid w:val="0095431A"/>
    <w:rsid w:val="00955B91"/>
    <w:rsid w:val="00955DD2"/>
    <w:rsid w:val="009565AF"/>
    <w:rsid w:val="00956665"/>
    <w:rsid w:val="00957108"/>
    <w:rsid w:val="00957311"/>
    <w:rsid w:val="00957AAE"/>
    <w:rsid w:val="00960583"/>
    <w:rsid w:val="0096092C"/>
    <w:rsid w:val="00960CD5"/>
    <w:rsid w:val="00960ED3"/>
    <w:rsid w:val="009622E7"/>
    <w:rsid w:val="00962364"/>
    <w:rsid w:val="00962496"/>
    <w:rsid w:val="00962B7F"/>
    <w:rsid w:val="00963AFB"/>
    <w:rsid w:val="00963BB8"/>
    <w:rsid w:val="00963FF7"/>
    <w:rsid w:val="00964CF9"/>
    <w:rsid w:val="009652B6"/>
    <w:rsid w:val="00966055"/>
    <w:rsid w:val="009676BF"/>
    <w:rsid w:val="009714D4"/>
    <w:rsid w:val="009724A7"/>
    <w:rsid w:val="00972576"/>
    <w:rsid w:val="00974B57"/>
    <w:rsid w:val="00975FA4"/>
    <w:rsid w:val="0097619A"/>
    <w:rsid w:val="00976968"/>
    <w:rsid w:val="00976F26"/>
    <w:rsid w:val="009776D5"/>
    <w:rsid w:val="00977BBC"/>
    <w:rsid w:val="00980251"/>
    <w:rsid w:val="0098084B"/>
    <w:rsid w:val="00980B47"/>
    <w:rsid w:val="009827F1"/>
    <w:rsid w:val="00983D85"/>
    <w:rsid w:val="009848B5"/>
    <w:rsid w:val="00984ADC"/>
    <w:rsid w:val="00985BC4"/>
    <w:rsid w:val="00985CA5"/>
    <w:rsid w:val="00985E52"/>
    <w:rsid w:val="00987CCE"/>
    <w:rsid w:val="00990BD6"/>
    <w:rsid w:val="009939AA"/>
    <w:rsid w:val="00993B41"/>
    <w:rsid w:val="00994148"/>
    <w:rsid w:val="009944C6"/>
    <w:rsid w:val="0099470F"/>
    <w:rsid w:val="009950E2"/>
    <w:rsid w:val="00995231"/>
    <w:rsid w:val="00995B54"/>
    <w:rsid w:val="0099704D"/>
    <w:rsid w:val="009A034B"/>
    <w:rsid w:val="009A0AF5"/>
    <w:rsid w:val="009A1007"/>
    <w:rsid w:val="009A1E84"/>
    <w:rsid w:val="009A1ED6"/>
    <w:rsid w:val="009A2941"/>
    <w:rsid w:val="009A29A3"/>
    <w:rsid w:val="009A2A2A"/>
    <w:rsid w:val="009A3C2F"/>
    <w:rsid w:val="009A3F2C"/>
    <w:rsid w:val="009A484A"/>
    <w:rsid w:val="009A5443"/>
    <w:rsid w:val="009A5C92"/>
    <w:rsid w:val="009A64FE"/>
    <w:rsid w:val="009A6DE5"/>
    <w:rsid w:val="009A7D3F"/>
    <w:rsid w:val="009B0873"/>
    <w:rsid w:val="009B1599"/>
    <w:rsid w:val="009B204F"/>
    <w:rsid w:val="009B27E3"/>
    <w:rsid w:val="009B3293"/>
    <w:rsid w:val="009B3BB7"/>
    <w:rsid w:val="009B4620"/>
    <w:rsid w:val="009B6DCE"/>
    <w:rsid w:val="009C03E0"/>
    <w:rsid w:val="009C0407"/>
    <w:rsid w:val="009C0587"/>
    <w:rsid w:val="009C0D9A"/>
    <w:rsid w:val="009C10DA"/>
    <w:rsid w:val="009C2266"/>
    <w:rsid w:val="009C37C2"/>
    <w:rsid w:val="009C3EAD"/>
    <w:rsid w:val="009C40D3"/>
    <w:rsid w:val="009C4161"/>
    <w:rsid w:val="009C450C"/>
    <w:rsid w:val="009C4C39"/>
    <w:rsid w:val="009C54D2"/>
    <w:rsid w:val="009C6C4F"/>
    <w:rsid w:val="009C70FA"/>
    <w:rsid w:val="009C7610"/>
    <w:rsid w:val="009D2163"/>
    <w:rsid w:val="009D23E5"/>
    <w:rsid w:val="009D37C4"/>
    <w:rsid w:val="009D61FC"/>
    <w:rsid w:val="009D620D"/>
    <w:rsid w:val="009D698C"/>
    <w:rsid w:val="009D6D9B"/>
    <w:rsid w:val="009D7800"/>
    <w:rsid w:val="009D7B99"/>
    <w:rsid w:val="009E025B"/>
    <w:rsid w:val="009E0BBE"/>
    <w:rsid w:val="009E0F47"/>
    <w:rsid w:val="009E26F7"/>
    <w:rsid w:val="009E2920"/>
    <w:rsid w:val="009E3819"/>
    <w:rsid w:val="009E5260"/>
    <w:rsid w:val="009E53C4"/>
    <w:rsid w:val="009E5726"/>
    <w:rsid w:val="009E6427"/>
    <w:rsid w:val="009E7CBE"/>
    <w:rsid w:val="009F044E"/>
    <w:rsid w:val="009F0501"/>
    <w:rsid w:val="009F11C6"/>
    <w:rsid w:val="009F1914"/>
    <w:rsid w:val="009F1A5B"/>
    <w:rsid w:val="009F2EB8"/>
    <w:rsid w:val="009F36E5"/>
    <w:rsid w:val="009F64AA"/>
    <w:rsid w:val="00A000E7"/>
    <w:rsid w:val="00A00DD8"/>
    <w:rsid w:val="00A0123A"/>
    <w:rsid w:val="00A01DED"/>
    <w:rsid w:val="00A0232C"/>
    <w:rsid w:val="00A02FE7"/>
    <w:rsid w:val="00A03DDE"/>
    <w:rsid w:val="00A04F9B"/>
    <w:rsid w:val="00A06A7B"/>
    <w:rsid w:val="00A10221"/>
    <w:rsid w:val="00A103F4"/>
    <w:rsid w:val="00A10D5F"/>
    <w:rsid w:val="00A10DC4"/>
    <w:rsid w:val="00A119B7"/>
    <w:rsid w:val="00A12430"/>
    <w:rsid w:val="00A125CC"/>
    <w:rsid w:val="00A145CD"/>
    <w:rsid w:val="00A15944"/>
    <w:rsid w:val="00A15C66"/>
    <w:rsid w:val="00A15D7E"/>
    <w:rsid w:val="00A15F7E"/>
    <w:rsid w:val="00A16276"/>
    <w:rsid w:val="00A1629E"/>
    <w:rsid w:val="00A16468"/>
    <w:rsid w:val="00A172C9"/>
    <w:rsid w:val="00A174E4"/>
    <w:rsid w:val="00A17B0C"/>
    <w:rsid w:val="00A20575"/>
    <w:rsid w:val="00A20654"/>
    <w:rsid w:val="00A20725"/>
    <w:rsid w:val="00A20A42"/>
    <w:rsid w:val="00A20CDB"/>
    <w:rsid w:val="00A2107F"/>
    <w:rsid w:val="00A2204B"/>
    <w:rsid w:val="00A22682"/>
    <w:rsid w:val="00A22A07"/>
    <w:rsid w:val="00A22B78"/>
    <w:rsid w:val="00A235F5"/>
    <w:rsid w:val="00A2372C"/>
    <w:rsid w:val="00A24A45"/>
    <w:rsid w:val="00A2669D"/>
    <w:rsid w:val="00A30A4E"/>
    <w:rsid w:val="00A323F0"/>
    <w:rsid w:val="00A3247A"/>
    <w:rsid w:val="00A32708"/>
    <w:rsid w:val="00A33398"/>
    <w:rsid w:val="00A34EA9"/>
    <w:rsid w:val="00A34F78"/>
    <w:rsid w:val="00A36C83"/>
    <w:rsid w:val="00A37143"/>
    <w:rsid w:val="00A37723"/>
    <w:rsid w:val="00A37A0A"/>
    <w:rsid w:val="00A37D3B"/>
    <w:rsid w:val="00A41FDF"/>
    <w:rsid w:val="00A42F1D"/>
    <w:rsid w:val="00A42F95"/>
    <w:rsid w:val="00A431B0"/>
    <w:rsid w:val="00A434B3"/>
    <w:rsid w:val="00A436D5"/>
    <w:rsid w:val="00A437FC"/>
    <w:rsid w:val="00A457CE"/>
    <w:rsid w:val="00A458B0"/>
    <w:rsid w:val="00A459E0"/>
    <w:rsid w:val="00A46551"/>
    <w:rsid w:val="00A465E7"/>
    <w:rsid w:val="00A5139D"/>
    <w:rsid w:val="00A51EED"/>
    <w:rsid w:val="00A54AFD"/>
    <w:rsid w:val="00A552A6"/>
    <w:rsid w:val="00A55CF1"/>
    <w:rsid w:val="00A56839"/>
    <w:rsid w:val="00A56B85"/>
    <w:rsid w:val="00A573FC"/>
    <w:rsid w:val="00A57630"/>
    <w:rsid w:val="00A57B0B"/>
    <w:rsid w:val="00A601A4"/>
    <w:rsid w:val="00A622C8"/>
    <w:rsid w:val="00A6388B"/>
    <w:rsid w:val="00A63B65"/>
    <w:rsid w:val="00A644D7"/>
    <w:rsid w:val="00A6455C"/>
    <w:rsid w:val="00A64748"/>
    <w:rsid w:val="00A648B4"/>
    <w:rsid w:val="00A65A87"/>
    <w:rsid w:val="00A70306"/>
    <w:rsid w:val="00A70839"/>
    <w:rsid w:val="00A70CFF"/>
    <w:rsid w:val="00A7189F"/>
    <w:rsid w:val="00A71F03"/>
    <w:rsid w:val="00A7426F"/>
    <w:rsid w:val="00A74578"/>
    <w:rsid w:val="00A745CD"/>
    <w:rsid w:val="00A75B9E"/>
    <w:rsid w:val="00A76046"/>
    <w:rsid w:val="00A76620"/>
    <w:rsid w:val="00A7785F"/>
    <w:rsid w:val="00A80504"/>
    <w:rsid w:val="00A8055E"/>
    <w:rsid w:val="00A80682"/>
    <w:rsid w:val="00A81689"/>
    <w:rsid w:val="00A84032"/>
    <w:rsid w:val="00A84941"/>
    <w:rsid w:val="00A84A17"/>
    <w:rsid w:val="00A84B9F"/>
    <w:rsid w:val="00A84BBF"/>
    <w:rsid w:val="00A85602"/>
    <w:rsid w:val="00A85DA1"/>
    <w:rsid w:val="00A8661F"/>
    <w:rsid w:val="00A86EDB"/>
    <w:rsid w:val="00A87745"/>
    <w:rsid w:val="00A91F54"/>
    <w:rsid w:val="00A91FC9"/>
    <w:rsid w:val="00A92427"/>
    <w:rsid w:val="00A92E89"/>
    <w:rsid w:val="00A93AA3"/>
    <w:rsid w:val="00A94D70"/>
    <w:rsid w:val="00A97824"/>
    <w:rsid w:val="00AA0591"/>
    <w:rsid w:val="00AA0BF8"/>
    <w:rsid w:val="00AA0D5A"/>
    <w:rsid w:val="00AA1FE9"/>
    <w:rsid w:val="00AA3248"/>
    <w:rsid w:val="00AA3847"/>
    <w:rsid w:val="00AA463D"/>
    <w:rsid w:val="00AA4926"/>
    <w:rsid w:val="00AA66AF"/>
    <w:rsid w:val="00AA6980"/>
    <w:rsid w:val="00AA6F58"/>
    <w:rsid w:val="00AA7F8D"/>
    <w:rsid w:val="00AB1614"/>
    <w:rsid w:val="00AB198B"/>
    <w:rsid w:val="00AB1A02"/>
    <w:rsid w:val="00AB1A08"/>
    <w:rsid w:val="00AB1C77"/>
    <w:rsid w:val="00AB39B6"/>
    <w:rsid w:val="00AB4B9F"/>
    <w:rsid w:val="00AB55C9"/>
    <w:rsid w:val="00AB66F8"/>
    <w:rsid w:val="00AB6A5D"/>
    <w:rsid w:val="00AB70DC"/>
    <w:rsid w:val="00AB7E2E"/>
    <w:rsid w:val="00AB7E5C"/>
    <w:rsid w:val="00AC1307"/>
    <w:rsid w:val="00AC224F"/>
    <w:rsid w:val="00AC2DB1"/>
    <w:rsid w:val="00AC4549"/>
    <w:rsid w:val="00AC4EA2"/>
    <w:rsid w:val="00AC5FE1"/>
    <w:rsid w:val="00AC6962"/>
    <w:rsid w:val="00AC6FFB"/>
    <w:rsid w:val="00AC7F4F"/>
    <w:rsid w:val="00AD05FB"/>
    <w:rsid w:val="00AD11CE"/>
    <w:rsid w:val="00AD1DFC"/>
    <w:rsid w:val="00AD2049"/>
    <w:rsid w:val="00AD24AD"/>
    <w:rsid w:val="00AD2CD3"/>
    <w:rsid w:val="00AD32AE"/>
    <w:rsid w:val="00AD3BEB"/>
    <w:rsid w:val="00AD5584"/>
    <w:rsid w:val="00AD59E0"/>
    <w:rsid w:val="00AD5CEC"/>
    <w:rsid w:val="00AD5DCE"/>
    <w:rsid w:val="00AD5E02"/>
    <w:rsid w:val="00AD6090"/>
    <w:rsid w:val="00AE0DAA"/>
    <w:rsid w:val="00AE1429"/>
    <w:rsid w:val="00AE214D"/>
    <w:rsid w:val="00AE2159"/>
    <w:rsid w:val="00AE4745"/>
    <w:rsid w:val="00AE598D"/>
    <w:rsid w:val="00AE5A3C"/>
    <w:rsid w:val="00AE5B82"/>
    <w:rsid w:val="00AE5D03"/>
    <w:rsid w:val="00AE5D68"/>
    <w:rsid w:val="00AE6C36"/>
    <w:rsid w:val="00AE7CA5"/>
    <w:rsid w:val="00AF0175"/>
    <w:rsid w:val="00AF0F88"/>
    <w:rsid w:val="00AF295C"/>
    <w:rsid w:val="00AF2D8A"/>
    <w:rsid w:val="00AF2E7F"/>
    <w:rsid w:val="00AF3858"/>
    <w:rsid w:val="00AF6FCC"/>
    <w:rsid w:val="00AF7909"/>
    <w:rsid w:val="00AF7D6D"/>
    <w:rsid w:val="00B00416"/>
    <w:rsid w:val="00B00A33"/>
    <w:rsid w:val="00B016F2"/>
    <w:rsid w:val="00B01743"/>
    <w:rsid w:val="00B02903"/>
    <w:rsid w:val="00B04428"/>
    <w:rsid w:val="00B047A3"/>
    <w:rsid w:val="00B06646"/>
    <w:rsid w:val="00B06B42"/>
    <w:rsid w:val="00B06D7A"/>
    <w:rsid w:val="00B12645"/>
    <w:rsid w:val="00B12AA1"/>
    <w:rsid w:val="00B13525"/>
    <w:rsid w:val="00B150A2"/>
    <w:rsid w:val="00B17F4C"/>
    <w:rsid w:val="00B201CA"/>
    <w:rsid w:val="00B202FF"/>
    <w:rsid w:val="00B2122E"/>
    <w:rsid w:val="00B21BEF"/>
    <w:rsid w:val="00B22BFB"/>
    <w:rsid w:val="00B2375E"/>
    <w:rsid w:val="00B246F1"/>
    <w:rsid w:val="00B24C9E"/>
    <w:rsid w:val="00B262C9"/>
    <w:rsid w:val="00B26D5E"/>
    <w:rsid w:val="00B300F5"/>
    <w:rsid w:val="00B302F0"/>
    <w:rsid w:val="00B32BB4"/>
    <w:rsid w:val="00B32FA3"/>
    <w:rsid w:val="00B341B8"/>
    <w:rsid w:val="00B3439C"/>
    <w:rsid w:val="00B344CE"/>
    <w:rsid w:val="00B34EFF"/>
    <w:rsid w:val="00B357DA"/>
    <w:rsid w:val="00B3615A"/>
    <w:rsid w:val="00B36683"/>
    <w:rsid w:val="00B405EC"/>
    <w:rsid w:val="00B4097F"/>
    <w:rsid w:val="00B40F7A"/>
    <w:rsid w:val="00B41EC2"/>
    <w:rsid w:val="00B41F22"/>
    <w:rsid w:val="00B42098"/>
    <w:rsid w:val="00B42272"/>
    <w:rsid w:val="00B42859"/>
    <w:rsid w:val="00B42AF5"/>
    <w:rsid w:val="00B4320E"/>
    <w:rsid w:val="00B438A0"/>
    <w:rsid w:val="00B43CA6"/>
    <w:rsid w:val="00B43EC0"/>
    <w:rsid w:val="00B44930"/>
    <w:rsid w:val="00B4538A"/>
    <w:rsid w:val="00B465F6"/>
    <w:rsid w:val="00B4667E"/>
    <w:rsid w:val="00B46DE0"/>
    <w:rsid w:val="00B515BC"/>
    <w:rsid w:val="00B51705"/>
    <w:rsid w:val="00B53116"/>
    <w:rsid w:val="00B536DB"/>
    <w:rsid w:val="00B53B71"/>
    <w:rsid w:val="00B54935"/>
    <w:rsid w:val="00B5503F"/>
    <w:rsid w:val="00B550A3"/>
    <w:rsid w:val="00B573D4"/>
    <w:rsid w:val="00B6071E"/>
    <w:rsid w:val="00B61869"/>
    <w:rsid w:val="00B62B88"/>
    <w:rsid w:val="00B64864"/>
    <w:rsid w:val="00B64AD8"/>
    <w:rsid w:val="00B6612D"/>
    <w:rsid w:val="00B661FE"/>
    <w:rsid w:val="00B6645D"/>
    <w:rsid w:val="00B671A2"/>
    <w:rsid w:val="00B672AD"/>
    <w:rsid w:val="00B679B4"/>
    <w:rsid w:val="00B71D27"/>
    <w:rsid w:val="00B72B33"/>
    <w:rsid w:val="00B7475A"/>
    <w:rsid w:val="00B748DD"/>
    <w:rsid w:val="00B74982"/>
    <w:rsid w:val="00B74E32"/>
    <w:rsid w:val="00B75D1D"/>
    <w:rsid w:val="00B769EE"/>
    <w:rsid w:val="00B76DDE"/>
    <w:rsid w:val="00B76F80"/>
    <w:rsid w:val="00B77BF8"/>
    <w:rsid w:val="00B802B1"/>
    <w:rsid w:val="00B80699"/>
    <w:rsid w:val="00B80AF8"/>
    <w:rsid w:val="00B81E41"/>
    <w:rsid w:val="00B829C7"/>
    <w:rsid w:val="00B863A6"/>
    <w:rsid w:val="00B86A0C"/>
    <w:rsid w:val="00B872BA"/>
    <w:rsid w:val="00B90B8D"/>
    <w:rsid w:val="00B92605"/>
    <w:rsid w:val="00B93184"/>
    <w:rsid w:val="00B93E5E"/>
    <w:rsid w:val="00B969D5"/>
    <w:rsid w:val="00B97828"/>
    <w:rsid w:val="00BA1A80"/>
    <w:rsid w:val="00BA1E49"/>
    <w:rsid w:val="00BA30A0"/>
    <w:rsid w:val="00BA3B63"/>
    <w:rsid w:val="00BA4837"/>
    <w:rsid w:val="00BA5877"/>
    <w:rsid w:val="00BA5ACE"/>
    <w:rsid w:val="00BA694B"/>
    <w:rsid w:val="00BA6970"/>
    <w:rsid w:val="00BA7B92"/>
    <w:rsid w:val="00BB0B72"/>
    <w:rsid w:val="00BB0FE5"/>
    <w:rsid w:val="00BB261B"/>
    <w:rsid w:val="00BB3016"/>
    <w:rsid w:val="00BB31D5"/>
    <w:rsid w:val="00BB33AC"/>
    <w:rsid w:val="00BB4F99"/>
    <w:rsid w:val="00BB5134"/>
    <w:rsid w:val="00BB5395"/>
    <w:rsid w:val="00BB60ED"/>
    <w:rsid w:val="00BB6C82"/>
    <w:rsid w:val="00BB7841"/>
    <w:rsid w:val="00BC02DC"/>
    <w:rsid w:val="00BC032B"/>
    <w:rsid w:val="00BC273F"/>
    <w:rsid w:val="00BC4185"/>
    <w:rsid w:val="00BC44A7"/>
    <w:rsid w:val="00BC5BDE"/>
    <w:rsid w:val="00BC675F"/>
    <w:rsid w:val="00BC6DAF"/>
    <w:rsid w:val="00BC73D7"/>
    <w:rsid w:val="00BD1019"/>
    <w:rsid w:val="00BD1193"/>
    <w:rsid w:val="00BD2BE5"/>
    <w:rsid w:val="00BD4329"/>
    <w:rsid w:val="00BD4F06"/>
    <w:rsid w:val="00BD518E"/>
    <w:rsid w:val="00BD5489"/>
    <w:rsid w:val="00BD5F6C"/>
    <w:rsid w:val="00BD7F5D"/>
    <w:rsid w:val="00BE15F9"/>
    <w:rsid w:val="00BE250D"/>
    <w:rsid w:val="00BE269F"/>
    <w:rsid w:val="00BE2777"/>
    <w:rsid w:val="00BE3C22"/>
    <w:rsid w:val="00BE3FB2"/>
    <w:rsid w:val="00BE422A"/>
    <w:rsid w:val="00BE55CB"/>
    <w:rsid w:val="00BE5C64"/>
    <w:rsid w:val="00BE5D1F"/>
    <w:rsid w:val="00BE639D"/>
    <w:rsid w:val="00BE6D10"/>
    <w:rsid w:val="00BE7323"/>
    <w:rsid w:val="00BE7781"/>
    <w:rsid w:val="00BE79D5"/>
    <w:rsid w:val="00BF0593"/>
    <w:rsid w:val="00BF1575"/>
    <w:rsid w:val="00BF208E"/>
    <w:rsid w:val="00BF319C"/>
    <w:rsid w:val="00BF376D"/>
    <w:rsid w:val="00BF3C8A"/>
    <w:rsid w:val="00BF3F2A"/>
    <w:rsid w:val="00BF4D84"/>
    <w:rsid w:val="00BF5C6F"/>
    <w:rsid w:val="00BF5EB1"/>
    <w:rsid w:val="00BF6516"/>
    <w:rsid w:val="00BF7E57"/>
    <w:rsid w:val="00C00928"/>
    <w:rsid w:val="00C02F05"/>
    <w:rsid w:val="00C0340B"/>
    <w:rsid w:val="00C040F0"/>
    <w:rsid w:val="00C04B58"/>
    <w:rsid w:val="00C04C80"/>
    <w:rsid w:val="00C05994"/>
    <w:rsid w:val="00C06B69"/>
    <w:rsid w:val="00C06C31"/>
    <w:rsid w:val="00C1149C"/>
    <w:rsid w:val="00C11CF0"/>
    <w:rsid w:val="00C12656"/>
    <w:rsid w:val="00C12BD1"/>
    <w:rsid w:val="00C12F3E"/>
    <w:rsid w:val="00C1315F"/>
    <w:rsid w:val="00C159D9"/>
    <w:rsid w:val="00C160AA"/>
    <w:rsid w:val="00C160FA"/>
    <w:rsid w:val="00C2275D"/>
    <w:rsid w:val="00C22B2B"/>
    <w:rsid w:val="00C23496"/>
    <w:rsid w:val="00C24455"/>
    <w:rsid w:val="00C24B93"/>
    <w:rsid w:val="00C24BB4"/>
    <w:rsid w:val="00C24D4E"/>
    <w:rsid w:val="00C24F2C"/>
    <w:rsid w:val="00C26706"/>
    <w:rsid w:val="00C26CBE"/>
    <w:rsid w:val="00C26D60"/>
    <w:rsid w:val="00C26F74"/>
    <w:rsid w:val="00C30368"/>
    <w:rsid w:val="00C3049E"/>
    <w:rsid w:val="00C30E75"/>
    <w:rsid w:val="00C30EBE"/>
    <w:rsid w:val="00C31B7D"/>
    <w:rsid w:val="00C3209C"/>
    <w:rsid w:val="00C34BCE"/>
    <w:rsid w:val="00C3687E"/>
    <w:rsid w:val="00C36E9E"/>
    <w:rsid w:val="00C37463"/>
    <w:rsid w:val="00C37B5A"/>
    <w:rsid w:val="00C37B7E"/>
    <w:rsid w:val="00C4019A"/>
    <w:rsid w:val="00C4026F"/>
    <w:rsid w:val="00C4038C"/>
    <w:rsid w:val="00C40790"/>
    <w:rsid w:val="00C40A7A"/>
    <w:rsid w:val="00C41FF8"/>
    <w:rsid w:val="00C420AB"/>
    <w:rsid w:val="00C431B6"/>
    <w:rsid w:val="00C43627"/>
    <w:rsid w:val="00C43BFC"/>
    <w:rsid w:val="00C457F3"/>
    <w:rsid w:val="00C5091E"/>
    <w:rsid w:val="00C51252"/>
    <w:rsid w:val="00C514A3"/>
    <w:rsid w:val="00C51C6C"/>
    <w:rsid w:val="00C526AC"/>
    <w:rsid w:val="00C52815"/>
    <w:rsid w:val="00C5339E"/>
    <w:rsid w:val="00C5375D"/>
    <w:rsid w:val="00C5450E"/>
    <w:rsid w:val="00C54ACA"/>
    <w:rsid w:val="00C54B14"/>
    <w:rsid w:val="00C54CDE"/>
    <w:rsid w:val="00C55054"/>
    <w:rsid w:val="00C5595F"/>
    <w:rsid w:val="00C55AF8"/>
    <w:rsid w:val="00C56217"/>
    <w:rsid w:val="00C5713D"/>
    <w:rsid w:val="00C57460"/>
    <w:rsid w:val="00C60063"/>
    <w:rsid w:val="00C61CFC"/>
    <w:rsid w:val="00C6237D"/>
    <w:rsid w:val="00C6265F"/>
    <w:rsid w:val="00C62748"/>
    <w:rsid w:val="00C6288B"/>
    <w:rsid w:val="00C632A6"/>
    <w:rsid w:val="00C6467E"/>
    <w:rsid w:val="00C656D3"/>
    <w:rsid w:val="00C65744"/>
    <w:rsid w:val="00C669C5"/>
    <w:rsid w:val="00C66C69"/>
    <w:rsid w:val="00C66C7E"/>
    <w:rsid w:val="00C67890"/>
    <w:rsid w:val="00C67EA2"/>
    <w:rsid w:val="00C67F0C"/>
    <w:rsid w:val="00C71D08"/>
    <w:rsid w:val="00C727D4"/>
    <w:rsid w:val="00C72905"/>
    <w:rsid w:val="00C7376F"/>
    <w:rsid w:val="00C742E0"/>
    <w:rsid w:val="00C7445B"/>
    <w:rsid w:val="00C752F6"/>
    <w:rsid w:val="00C75697"/>
    <w:rsid w:val="00C7600D"/>
    <w:rsid w:val="00C77594"/>
    <w:rsid w:val="00C77909"/>
    <w:rsid w:val="00C77DA3"/>
    <w:rsid w:val="00C80AEF"/>
    <w:rsid w:val="00C80BFD"/>
    <w:rsid w:val="00C81AA4"/>
    <w:rsid w:val="00C82A85"/>
    <w:rsid w:val="00C82C1D"/>
    <w:rsid w:val="00C83649"/>
    <w:rsid w:val="00C83898"/>
    <w:rsid w:val="00C84517"/>
    <w:rsid w:val="00C85F40"/>
    <w:rsid w:val="00C862AA"/>
    <w:rsid w:val="00C87869"/>
    <w:rsid w:val="00C90BE3"/>
    <w:rsid w:val="00C9210F"/>
    <w:rsid w:val="00C923F1"/>
    <w:rsid w:val="00C92A26"/>
    <w:rsid w:val="00C931EA"/>
    <w:rsid w:val="00C93835"/>
    <w:rsid w:val="00C938FA"/>
    <w:rsid w:val="00C93E3B"/>
    <w:rsid w:val="00C93FDA"/>
    <w:rsid w:val="00C94159"/>
    <w:rsid w:val="00C94BE9"/>
    <w:rsid w:val="00C95686"/>
    <w:rsid w:val="00C95C82"/>
    <w:rsid w:val="00C961F5"/>
    <w:rsid w:val="00CA02EA"/>
    <w:rsid w:val="00CA056B"/>
    <w:rsid w:val="00CA3F60"/>
    <w:rsid w:val="00CA4225"/>
    <w:rsid w:val="00CA4576"/>
    <w:rsid w:val="00CA4D5F"/>
    <w:rsid w:val="00CA67D0"/>
    <w:rsid w:val="00CA6C40"/>
    <w:rsid w:val="00CA7095"/>
    <w:rsid w:val="00CA792B"/>
    <w:rsid w:val="00CB04F9"/>
    <w:rsid w:val="00CB06F8"/>
    <w:rsid w:val="00CB1026"/>
    <w:rsid w:val="00CB1EB0"/>
    <w:rsid w:val="00CB2890"/>
    <w:rsid w:val="00CB2B76"/>
    <w:rsid w:val="00CB4405"/>
    <w:rsid w:val="00CB497E"/>
    <w:rsid w:val="00CB4AF7"/>
    <w:rsid w:val="00CB57AF"/>
    <w:rsid w:val="00CB68D2"/>
    <w:rsid w:val="00CB704F"/>
    <w:rsid w:val="00CB7EAD"/>
    <w:rsid w:val="00CC0288"/>
    <w:rsid w:val="00CC21A5"/>
    <w:rsid w:val="00CC29FD"/>
    <w:rsid w:val="00CC2E69"/>
    <w:rsid w:val="00CC2FB4"/>
    <w:rsid w:val="00CC36A1"/>
    <w:rsid w:val="00CC3A95"/>
    <w:rsid w:val="00CC3AB1"/>
    <w:rsid w:val="00CC3B68"/>
    <w:rsid w:val="00CC56FD"/>
    <w:rsid w:val="00CC5D55"/>
    <w:rsid w:val="00CC6483"/>
    <w:rsid w:val="00CC7967"/>
    <w:rsid w:val="00CC7FE1"/>
    <w:rsid w:val="00CD0BA4"/>
    <w:rsid w:val="00CD1153"/>
    <w:rsid w:val="00CD188F"/>
    <w:rsid w:val="00CD1F1A"/>
    <w:rsid w:val="00CD1F9D"/>
    <w:rsid w:val="00CD2E46"/>
    <w:rsid w:val="00CD37A7"/>
    <w:rsid w:val="00CD4E45"/>
    <w:rsid w:val="00CD4E8B"/>
    <w:rsid w:val="00CD4EB2"/>
    <w:rsid w:val="00CD523C"/>
    <w:rsid w:val="00CD53A3"/>
    <w:rsid w:val="00CD5E1C"/>
    <w:rsid w:val="00CD6E15"/>
    <w:rsid w:val="00CD7C28"/>
    <w:rsid w:val="00CD7E76"/>
    <w:rsid w:val="00CE099D"/>
    <w:rsid w:val="00CE0BEE"/>
    <w:rsid w:val="00CE0DE7"/>
    <w:rsid w:val="00CE1503"/>
    <w:rsid w:val="00CE2BB2"/>
    <w:rsid w:val="00CE31D7"/>
    <w:rsid w:val="00CE387A"/>
    <w:rsid w:val="00CE5680"/>
    <w:rsid w:val="00CE7B6F"/>
    <w:rsid w:val="00CF0447"/>
    <w:rsid w:val="00CF1CB5"/>
    <w:rsid w:val="00CF2807"/>
    <w:rsid w:val="00CF2945"/>
    <w:rsid w:val="00CF2BF4"/>
    <w:rsid w:val="00CF32CC"/>
    <w:rsid w:val="00CF5363"/>
    <w:rsid w:val="00CF5CE6"/>
    <w:rsid w:val="00CF6387"/>
    <w:rsid w:val="00CF6FCE"/>
    <w:rsid w:val="00D0069F"/>
    <w:rsid w:val="00D0090D"/>
    <w:rsid w:val="00D019EE"/>
    <w:rsid w:val="00D01FCC"/>
    <w:rsid w:val="00D02592"/>
    <w:rsid w:val="00D037D7"/>
    <w:rsid w:val="00D039CD"/>
    <w:rsid w:val="00D03EDB"/>
    <w:rsid w:val="00D0523E"/>
    <w:rsid w:val="00D05AB2"/>
    <w:rsid w:val="00D066C1"/>
    <w:rsid w:val="00D06876"/>
    <w:rsid w:val="00D06F3A"/>
    <w:rsid w:val="00D076B9"/>
    <w:rsid w:val="00D07776"/>
    <w:rsid w:val="00D104C6"/>
    <w:rsid w:val="00D1092A"/>
    <w:rsid w:val="00D11CD9"/>
    <w:rsid w:val="00D12434"/>
    <w:rsid w:val="00D130F2"/>
    <w:rsid w:val="00D13209"/>
    <w:rsid w:val="00D15244"/>
    <w:rsid w:val="00D154FE"/>
    <w:rsid w:val="00D1560B"/>
    <w:rsid w:val="00D16526"/>
    <w:rsid w:val="00D17369"/>
    <w:rsid w:val="00D175BC"/>
    <w:rsid w:val="00D17741"/>
    <w:rsid w:val="00D2181C"/>
    <w:rsid w:val="00D221A4"/>
    <w:rsid w:val="00D224FE"/>
    <w:rsid w:val="00D22ECF"/>
    <w:rsid w:val="00D236E9"/>
    <w:rsid w:val="00D24B97"/>
    <w:rsid w:val="00D24EC2"/>
    <w:rsid w:val="00D24EC8"/>
    <w:rsid w:val="00D2551F"/>
    <w:rsid w:val="00D25B93"/>
    <w:rsid w:val="00D25F38"/>
    <w:rsid w:val="00D260DC"/>
    <w:rsid w:val="00D265EE"/>
    <w:rsid w:val="00D2745F"/>
    <w:rsid w:val="00D277D7"/>
    <w:rsid w:val="00D27A0B"/>
    <w:rsid w:val="00D30C67"/>
    <w:rsid w:val="00D31024"/>
    <w:rsid w:val="00D315CC"/>
    <w:rsid w:val="00D31D09"/>
    <w:rsid w:val="00D33F03"/>
    <w:rsid w:val="00D342FC"/>
    <w:rsid w:val="00D34CDF"/>
    <w:rsid w:val="00D35190"/>
    <w:rsid w:val="00D35A95"/>
    <w:rsid w:val="00D36247"/>
    <w:rsid w:val="00D37E2A"/>
    <w:rsid w:val="00D40B72"/>
    <w:rsid w:val="00D41054"/>
    <w:rsid w:val="00D41164"/>
    <w:rsid w:val="00D4193B"/>
    <w:rsid w:val="00D42878"/>
    <w:rsid w:val="00D42DF9"/>
    <w:rsid w:val="00D4316E"/>
    <w:rsid w:val="00D43DC3"/>
    <w:rsid w:val="00D44B3D"/>
    <w:rsid w:val="00D44FC6"/>
    <w:rsid w:val="00D4514D"/>
    <w:rsid w:val="00D4615F"/>
    <w:rsid w:val="00D52EAE"/>
    <w:rsid w:val="00D5432F"/>
    <w:rsid w:val="00D546E9"/>
    <w:rsid w:val="00D54DDF"/>
    <w:rsid w:val="00D558EE"/>
    <w:rsid w:val="00D56460"/>
    <w:rsid w:val="00D56897"/>
    <w:rsid w:val="00D57283"/>
    <w:rsid w:val="00D60060"/>
    <w:rsid w:val="00D60BBE"/>
    <w:rsid w:val="00D60C00"/>
    <w:rsid w:val="00D60F3A"/>
    <w:rsid w:val="00D6313D"/>
    <w:rsid w:val="00D63BD7"/>
    <w:rsid w:val="00D644DF"/>
    <w:rsid w:val="00D6500C"/>
    <w:rsid w:val="00D65C7E"/>
    <w:rsid w:val="00D66AC5"/>
    <w:rsid w:val="00D66C66"/>
    <w:rsid w:val="00D67533"/>
    <w:rsid w:val="00D6757C"/>
    <w:rsid w:val="00D67B7A"/>
    <w:rsid w:val="00D67F2B"/>
    <w:rsid w:val="00D700E6"/>
    <w:rsid w:val="00D71C52"/>
    <w:rsid w:val="00D71F27"/>
    <w:rsid w:val="00D735A9"/>
    <w:rsid w:val="00D74A98"/>
    <w:rsid w:val="00D74BA8"/>
    <w:rsid w:val="00D767BD"/>
    <w:rsid w:val="00D77BAB"/>
    <w:rsid w:val="00D8105C"/>
    <w:rsid w:val="00D8233F"/>
    <w:rsid w:val="00D832C7"/>
    <w:rsid w:val="00D855F5"/>
    <w:rsid w:val="00D85791"/>
    <w:rsid w:val="00D86194"/>
    <w:rsid w:val="00D8639F"/>
    <w:rsid w:val="00D8784D"/>
    <w:rsid w:val="00D91389"/>
    <w:rsid w:val="00D92B0C"/>
    <w:rsid w:val="00D92C41"/>
    <w:rsid w:val="00D92EB4"/>
    <w:rsid w:val="00D934B9"/>
    <w:rsid w:val="00D93579"/>
    <w:rsid w:val="00D93628"/>
    <w:rsid w:val="00D9383C"/>
    <w:rsid w:val="00D941BE"/>
    <w:rsid w:val="00D945F6"/>
    <w:rsid w:val="00D94EAE"/>
    <w:rsid w:val="00D95C58"/>
    <w:rsid w:val="00D95EF5"/>
    <w:rsid w:val="00D96DD7"/>
    <w:rsid w:val="00DA0A8F"/>
    <w:rsid w:val="00DA20EE"/>
    <w:rsid w:val="00DA2856"/>
    <w:rsid w:val="00DA2C69"/>
    <w:rsid w:val="00DA3C26"/>
    <w:rsid w:val="00DA3E25"/>
    <w:rsid w:val="00DA4207"/>
    <w:rsid w:val="00DA50F5"/>
    <w:rsid w:val="00DA54F7"/>
    <w:rsid w:val="00DA5E52"/>
    <w:rsid w:val="00DA5EB6"/>
    <w:rsid w:val="00DA5FF8"/>
    <w:rsid w:val="00DA6490"/>
    <w:rsid w:val="00DA7FE6"/>
    <w:rsid w:val="00DB0032"/>
    <w:rsid w:val="00DB18AC"/>
    <w:rsid w:val="00DB2551"/>
    <w:rsid w:val="00DB2741"/>
    <w:rsid w:val="00DB31B0"/>
    <w:rsid w:val="00DB3228"/>
    <w:rsid w:val="00DB3B1F"/>
    <w:rsid w:val="00DB4292"/>
    <w:rsid w:val="00DB44B8"/>
    <w:rsid w:val="00DB4E2F"/>
    <w:rsid w:val="00DB6B67"/>
    <w:rsid w:val="00DB7A01"/>
    <w:rsid w:val="00DC0898"/>
    <w:rsid w:val="00DC1011"/>
    <w:rsid w:val="00DC1734"/>
    <w:rsid w:val="00DC304A"/>
    <w:rsid w:val="00DC304D"/>
    <w:rsid w:val="00DC333C"/>
    <w:rsid w:val="00DC394B"/>
    <w:rsid w:val="00DC44D6"/>
    <w:rsid w:val="00DC4EF3"/>
    <w:rsid w:val="00DC5219"/>
    <w:rsid w:val="00DC544F"/>
    <w:rsid w:val="00DC572E"/>
    <w:rsid w:val="00DC5D5C"/>
    <w:rsid w:val="00DC6474"/>
    <w:rsid w:val="00DC6C75"/>
    <w:rsid w:val="00DC6F6C"/>
    <w:rsid w:val="00DD074E"/>
    <w:rsid w:val="00DD1700"/>
    <w:rsid w:val="00DD2D5E"/>
    <w:rsid w:val="00DD4228"/>
    <w:rsid w:val="00DD4AE6"/>
    <w:rsid w:val="00DD5310"/>
    <w:rsid w:val="00DD54F6"/>
    <w:rsid w:val="00DD5666"/>
    <w:rsid w:val="00DD5AF8"/>
    <w:rsid w:val="00DD62E9"/>
    <w:rsid w:val="00DD65AA"/>
    <w:rsid w:val="00DD6C0A"/>
    <w:rsid w:val="00DD738F"/>
    <w:rsid w:val="00DE13E7"/>
    <w:rsid w:val="00DE278F"/>
    <w:rsid w:val="00DE4310"/>
    <w:rsid w:val="00DE4636"/>
    <w:rsid w:val="00DE46F5"/>
    <w:rsid w:val="00DE6224"/>
    <w:rsid w:val="00DE6CA0"/>
    <w:rsid w:val="00DE7884"/>
    <w:rsid w:val="00DF0E6F"/>
    <w:rsid w:val="00DF181C"/>
    <w:rsid w:val="00DF47E3"/>
    <w:rsid w:val="00DF4EC8"/>
    <w:rsid w:val="00DF5A60"/>
    <w:rsid w:val="00DF6399"/>
    <w:rsid w:val="00DF679F"/>
    <w:rsid w:val="00DF6886"/>
    <w:rsid w:val="00DF7542"/>
    <w:rsid w:val="00DF7ABB"/>
    <w:rsid w:val="00E00398"/>
    <w:rsid w:val="00E00EA0"/>
    <w:rsid w:val="00E02C7B"/>
    <w:rsid w:val="00E02F9B"/>
    <w:rsid w:val="00E0348D"/>
    <w:rsid w:val="00E034A6"/>
    <w:rsid w:val="00E0439A"/>
    <w:rsid w:val="00E04FDA"/>
    <w:rsid w:val="00E06FBA"/>
    <w:rsid w:val="00E101B4"/>
    <w:rsid w:val="00E12CC8"/>
    <w:rsid w:val="00E13078"/>
    <w:rsid w:val="00E132B1"/>
    <w:rsid w:val="00E13824"/>
    <w:rsid w:val="00E13CC8"/>
    <w:rsid w:val="00E1403F"/>
    <w:rsid w:val="00E1429C"/>
    <w:rsid w:val="00E1562C"/>
    <w:rsid w:val="00E174ED"/>
    <w:rsid w:val="00E20156"/>
    <w:rsid w:val="00E206B2"/>
    <w:rsid w:val="00E21325"/>
    <w:rsid w:val="00E215AF"/>
    <w:rsid w:val="00E216AA"/>
    <w:rsid w:val="00E21E8A"/>
    <w:rsid w:val="00E22A36"/>
    <w:rsid w:val="00E240EA"/>
    <w:rsid w:val="00E2573C"/>
    <w:rsid w:val="00E25769"/>
    <w:rsid w:val="00E268A4"/>
    <w:rsid w:val="00E269ED"/>
    <w:rsid w:val="00E26C51"/>
    <w:rsid w:val="00E27F09"/>
    <w:rsid w:val="00E3118E"/>
    <w:rsid w:val="00E32061"/>
    <w:rsid w:val="00E333AA"/>
    <w:rsid w:val="00E345B8"/>
    <w:rsid w:val="00E35A2E"/>
    <w:rsid w:val="00E35E9B"/>
    <w:rsid w:val="00E3607D"/>
    <w:rsid w:val="00E367BD"/>
    <w:rsid w:val="00E400BC"/>
    <w:rsid w:val="00E4010D"/>
    <w:rsid w:val="00E40263"/>
    <w:rsid w:val="00E402C7"/>
    <w:rsid w:val="00E4249D"/>
    <w:rsid w:val="00E434EA"/>
    <w:rsid w:val="00E43A68"/>
    <w:rsid w:val="00E445D8"/>
    <w:rsid w:val="00E45DFD"/>
    <w:rsid w:val="00E46E6B"/>
    <w:rsid w:val="00E4774E"/>
    <w:rsid w:val="00E47C9B"/>
    <w:rsid w:val="00E503FB"/>
    <w:rsid w:val="00E504CE"/>
    <w:rsid w:val="00E50D61"/>
    <w:rsid w:val="00E51588"/>
    <w:rsid w:val="00E51841"/>
    <w:rsid w:val="00E518F6"/>
    <w:rsid w:val="00E53A40"/>
    <w:rsid w:val="00E53D59"/>
    <w:rsid w:val="00E53F62"/>
    <w:rsid w:val="00E5444D"/>
    <w:rsid w:val="00E54C6F"/>
    <w:rsid w:val="00E54C86"/>
    <w:rsid w:val="00E54FAD"/>
    <w:rsid w:val="00E5654D"/>
    <w:rsid w:val="00E571C0"/>
    <w:rsid w:val="00E577BF"/>
    <w:rsid w:val="00E607CB"/>
    <w:rsid w:val="00E6100E"/>
    <w:rsid w:val="00E620BF"/>
    <w:rsid w:val="00E621A4"/>
    <w:rsid w:val="00E62704"/>
    <w:rsid w:val="00E6303A"/>
    <w:rsid w:val="00E638F2"/>
    <w:rsid w:val="00E639B5"/>
    <w:rsid w:val="00E63C1C"/>
    <w:rsid w:val="00E6437B"/>
    <w:rsid w:val="00E6477B"/>
    <w:rsid w:val="00E660D0"/>
    <w:rsid w:val="00E660D7"/>
    <w:rsid w:val="00E66259"/>
    <w:rsid w:val="00E66299"/>
    <w:rsid w:val="00E66E54"/>
    <w:rsid w:val="00E703D3"/>
    <w:rsid w:val="00E709AA"/>
    <w:rsid w:val="00E72958"/>
    <w:rsid w:val="00E73767"/>
    <w:rsid w:val="00E76787"/>
    <w:rsid w:val="00E76AAD"/>
    <w:rsid w:val="00E77186"/>
    <w:rsid w:val="00E777FB"/>
    <w:rsid w:val="00E81054"/>
    <w:rsid w:val="00E851D7"/>
    <w:rsid w:val="00E85844"/>
    <w:rsid w:val="00E861F2"/>
    <w:rsid w:val="00E86D4B"/>
    <w:rsid w:val="00E87F86"/>
    <w:rsid w:val="00E921C5"/>
    <w:rsid w:val="00E938A8"/>
    <w:rsid w:val="00E93ACF"/>
    <w:rsid w:val="00E95AFB"/>
    <w:rsid w:val="00E9610E"/>
    <w:rsid w:val="00E9662A"/>
    <w:rsid w:val="00E96AD7"/>
    <w:rsid w:val="00E9790E"/>
    <w:rsid w:val="00EA00BF"/>
    <w:rsid w:val="00EA076F"/>
    <w:rsid w:val="00EA07D9"/>
    <w:rsid w:val="00EA1127"/>
    <w:rsid w:val="00EA2949"/>
    <w:rsid w:val="00EA3507"/>
    <w:rsid w:val="00EA3A0D"/>
    <w:rsid w:val="00EA411E"/>
    <w:rsid w:val="00EA4614"/>
    <w:rsid w:val="00EA48C3"/>
    <w:rsid w:val="00EA50C5"/>
    <w:rsid w:val="00EA60FF"/>
    <w:rsid w:val="00EA624A"/>
    <w:rsid w:val="00EA6BFE"/>
    <w:rsid w:val="00EA701F"/>
    <w:rsid w:val="00EA719B"/>
    <w:rsid w:val="00EA763A"/>
    <w:rsid w:val="00EB0EEA"/>
    <w:rsid w:val="00EB1048"/>
    <w:rsid w:val="00EB1E94"/>
    <w:rsid w:val="00EB1F50"/>
    <w:rsid w:val="00EB45C6"/>
    <w:rsid w:val="00EB4998"/>
    <w:rsid w:val="00EB4F88"/>
    <w:rsid w:val="00EB53B2"/>
    <w:rsid w:val="00EB56D7"/>
    <w:rsid w:val="00EB69E7"/>
    <w:rsid w:val="00EC10DD"/>
    <w:rsid w:val="00EC1974"/>
    <w:rsid w:val="00EC29D3"/>
    <w:rsid w:val="00EC387D"/>
    <w:rsid w:val="00EC45A2"/>
    <w:rsid w:val="00EC56C6"/>
    <w:rsid w:val="00EC68DA"/>
    <w:rsid w:val="00EC6E51"/>
    <w:rsid w:val="00EC70C6"/>
    <w:rsid w:val="00EC7931"/>
    <w:rsid w:val="00ED148F"/>
    <w:rsid w:val="00ED1F49"/>
    <w:rsid w:val="00ED204B"/>
    <w:rsid w:val="00ED2486"/>
    <w:rsid w:val="00ED276F"/>
    <w:rsid w:val="00ED32FE"/>
    <w:rsid w:val="00ED4431"/>
    <w:rsid w:val="00ED68AA"/>
    <w:rsid w:val="00ED7526"/>
    <w:rsid w:val="00ED78A1"/>
    <w:rsid w:val="00EE071B"/>
    <w:rsid w:val="00EE0ECF"/>
    <w:rsid w:val="00EE0F0B"/>
    <w:rsid w:val="00EE136E"/>
    <w:rsid w:val="00EE19EB"/>
    <w:rsid w:val="00EE2D14"/>
    <w:rsid w:val="00EE35BE"/>
    <w:rsid w:val="00EE3A1B"/>
    <w:rsid w:val="00EE4160"/>
    <w:rsid w:val="00EE4605"/>
    <w:rsid w:val="00EE60B9"/>
    <w:rsid w:val="00EE61CF"/>
    <w:rsid w:val="00EE664A"/>
    <w:rsid w:val="00EE6F72"/>
    <w:rsid w:val="00EE78BB"/>
    <w:rsid w:val="00EE79EC"/>
    <w:rsid w:val="00EE7A68"/>
    <w:rsid w:val="00EF044B"/>
    <w:rsid w:val="00EF1727"/>
    <w:rsid w:val="00EF1C5A"/>
    <w:rsid w:val="00EF2811"/>
    <w:rsid w:val="00EF49F0"/>
    <w:rsid w:val="00EF4EAB"/>
    <w:rsid w:val="00EF5286"/>
    <w:rsid w:val="00EF62D0"/>
    <w:rsid w:val="00EF649E"/>
    <w:rsid w:val="00EF6696"/>
    <w:rsid w:val="00EF7AA1"/>
    <w:rsid w:val="00EF7B42"/>
    <w:rsid w:val="00EF7BC7"/>
    <w:rsid w:val="00EF7BD7"/>
    <w:rsid w:val="00F00E76"/>
    <w:rsid w:val="00F014A5"/>
    <w:rsid w:val="00F01835"/>
    <w:rsid w:val="00F01BDF"/>
    <w:rsid w:val="00F03496"/>
    <w:rsid w:val="00F035DF"/>
    <w:rsid w:val="00F03FF1"/>
    <w:rsid w:val="00F0528B"/>
    <w:rsid w:val="00F061F6"/>
    <w:rsid w:val="00F063AE"/>
    <w:rsid w:val="00F06435"/>
    <w:rsid w:val="00F06AB5"/>
    <w:rsid w:val="00F06B68"/>
    <w:rsid w:val="00F104CD"/>
    <w:rsid w:val="00F10C08"/>
    <w:rsid w:val="00F10EA4"/>
    <w:rsid w:val="00F110C3"/>
    <w:rsid w:val="00F1249A"/>
    <w:rsid w:val="00F134E1"/>
    <w:rsid w:val="00F14128"/>
    <w:rsid w:val="00F14E97"/>
    <w:rsid w:val="00F15687"/>
    <w:rsid w:val="00F16018"/>
    <w:rsid w:val="00F160C5"/>
    <w:rsid w:val="00F16920"/>
    <w:rsid w:val="00F217BB"/>
    <w:rsid w:val="00F22173"/>
    <w:rsid w:val="00F23D3C"/>
    <w:rsid w:val="00F26741"/>
    <w:rsid w:val="00F26BC6"/>
    <w:rsid w:val="00F275E6"/>
    <w:rsid w:val="00F306E6"/>
    <w:rsid w:val="00F3070A"/>
    <w:rsid w:val="00F3100C"/>
    <w:rsid w:val="00F317E1"/>
    <w:rsid w:val="00F31F6A"/>
    <w:rsid w:val="00F32703"/>
    <w:rsid w:val="00F329FE"/>
    <w:rsid w:val="00F33A37"/>
    <w:rsid w:val="00F34C34"/>
    <w:rsid w:val="00F3548B"/>
    <w:rsid w:val="00F36153"/>
    <w:rsid w:val="00F364FA"/>
    <w:rsid w:val="00F36D7B"/>
    <w:rsid w:val="00F4042E"/>
    <w:rsid w:val="00F40676"/>
    <w:rsid w:val="00F42E09"/>
    <w:rsid w:val="00F43A29"/>
    <w:rsid w:val="00F43D08"/>
    <w:rsid w:val="00F43ECB"/>
    <w:rsid w:val="00F4403C"/>
    <w:rsid w:val="00F440DE"/>
    <w:rsid w:val="00F44F40"/>
    <w:rsid w:val="00F450E9"/>
    <w:rsid w:val="00F5040C"/>
    <w:rsid w:val="00F505BF"/>
    <w:rsid w:val="00F50B57"/>
    <w:rsid w:val="00F51B85"/>
    <w:rsid w:val="00F52869"/>
    <w:rsid w:val="00F5527E"/>
    <w:rsid w:val="00F5550B"/>
    <w:rsid w:val="00F561D6"/>
    <w:rsid w:val="00F60AC8"/>
    <w:rsid w:val="00F61100"/>
    <w:rsid w:val="00F61A1F"/>
    <w:rsid w:val="00F623EC"/>
    <w:rsid w:val="00F62406"/>
    <w:rsid w:val="00F631E7"/>
    <w:rsid w:val="00F6375A"/>
    <w:rsid w:val="00F644B9"/>
    <w:rsid w:val="00F651DA"/>
    <w:rsid w:val="00F670B7"/>
    <w:rsid w:val="00F670CC"/>
    <w:rsid w:val="00F67392"/>
    <w:rsid w:val="00F67F93"/>
    <w:rsid w:val="00F70401"/>
    <w:rsid w:val="00F706E7"/>
    <w:rsid w:val="00F7144B"/>
    <w:rsid w:val="00F7297F"/>
    <w:rsid w:val="00F72B35"/>
    <w:rsid w:val="00F733FC"/>
    <w:rsid w:val="00F7376A"/>
    <w:rsid w:val="00F74045"/>
    <w:rsid w:val="00F75E91"/>
    <w:rsid w:val="00F760F3"/>
    <w:rsid w:val="00F7665E"/>
    <w:rsid w:val="00F76845"/>
    <w:rsid w:val="00F76F3A"/>
    <w:rsid w:val="00F770D2"/>
    <w:rsid w:val="00F7763C"/>
    <w:rsid w:val="00F8004D"/>
    <w:rsid w:val="00F804F2"/>
    <w:rsid w:val="00F80D49"/>
    <w:rsid w:val="00F80DA6"/>
    <w:rsid w:val="00F81FF4"/>
    <w:rsid w:val="00F83504"/>
    <w:rsid w:val="00F8352F"/>
    <w:rsid w:val="00F838F4"/>
    <w:rsid w:val="00F83BEA"/>
    <w:rsid w:val="00F8478E"/>
    <w:rsid w:val="00F84A66"/>
    <w:rsid w:val="00F85019"/>
    <w:rsid w:val="00F85D49"/>
    <w:rsid w:val="00F85DBA"/>
    <w:rsid w:val="00F86025"/>
    <w:rsid w:val="00F9145B"/>
    <w:rsid w:val="00F919E0"/>
    <w:rsid w:val="00F91DF5"/>
    <w:rsid w:val="00F91E27"/>
    <w:rsid w:val="00F9309A"/>
    <w:rsid w:val="00F94340"/>
    <w:rsid w:val="00F94AA0"/>
    <w:rsid w:val="00F94FCB"/>
    <w:rsid w:val="00F97283"/>
    <w:rsid w:val="00F97F3C"/>
    <w:rsid w:val="00FA1441"/>
    <w:rsid w:val="00FA283A"/>
    <w:rsid w:val="00FA2FAB"/>
    <w:rsid w:val="00FA3BDC"/>
    <w:rsid w:val="00FA4D23"/>
    <w:rsid w:val="00FA5358"/>
    <w:rsid w:val="00FA61EA"/>
    <w:rsid w:val="00FA65FB"/>
    <w:rsid w:val="00FA6A2D"/>
    <w:rsid w:val="00FA6DF5"/>
    <w:rsid w:val="00FB0430"/>
    <w:rsid w:val="00FB04F8"/>
    <w:rsid w:val="00FB16EC"/>
    <w:rsid w:val="00FB1B29"/>
    <w:rsid w:val="00FB1F30"/>
    <w:rsid w:val="00FB3D37"/>
    <w:rsid w:val="00FB421C"/>
    <w:rsid w:val="00FB4943"/>
    <w:rsid w:val="00FB4E76"/>
    <w:rsid w:val="00FB54B2"/>
    <w:rsid w:val="00FB587D"/>
    <w:rsid w:val="00FB7BE2"/>
    <w:rsid w:val="00FC0F3B"/>
    <w:rsid w:val="00FC15B4"/>
    <w:rsid w:val="00FC1718"/>
    <w:rsid w:val="00FC1BF7"/>
    <w:rsid w:val="00FC1D3F"/>
    <w:rsid w:val="00FC24B9"/>
    <w:rsid w:val="00FC26EB"/>
    <w:rsid w:val="00FC35FD"/>
    <w:rsid w:val="00FC3D42"/>
    <w:rsid w:val="00FC46F0"/>
    <w:rsid w:val="00FC5696"/>
    <w:rsid w:val="00FC62D9"/>
    <w:rsid w:val="00FC75F9"/>
    <w:rsid w:val="00FD0468"/>
    <w:rsid w:val="00FD046F"/>
    <w:rsid w:val="00FD1611"/>
    <w:rsid w:val="00FD2165"/>
    <w:rsid w:val="00FD4C56"/>
    <w:rsid w:val="00FD53CF"/>
    <w:rsid w:val="00FD5AEA"/>
    <w:rsid w:val="00FD663A"/>
    <w:rsid w:val="00FD6EF3"/>
    <w:rsid w:val="00FD7885"/>
    <w:rsid w:val="00FE0333"/>
    <w:rsid w:val="00FE089A"/>
    <w:rsid w:val="00FE1A4A"/>
    <w:rsid w:val="00FE1D33"/>
    <w:rsid w:val="00FE1D5F"/>
    <w:rsid w:val="00FE1E57"/>
    <w:rsid w:val="00FE220F"/>
    <w:rsid w:val="00FE40E5"/>
    <w:rsid w:val="00FE43FB"/>
    <w:rsid w:val="00FE500C"/>
    <w:rsid w:val="00FE5320"/>
    <w:rsid w:val="00FE5472"/>
    <w:rsid w:val="00FE68D3"/>
    <w:rsid w:val="00FE7388"/>
    <w:rsid w:val="00FE76F7"/>
    <w:rsid w:val="00FE7C46"/>
    <w:rsid w:val="00FF3AF0"/>
    <w:rsid w:val="00FF3AF9"/>
    <w:rsid w:val="00FF3C33"/>
    <w:rsid w:val="00FF3DF8"/>
    <w:rsid w:val="00FF5188"/>
    <w:rsid w:val="00FF5748"/>
    <w:rsid w:val="00FF5D4E"/>
    <w:rsid w:val="00FF5DB2"/>
    <w:rsid w:val="00FF5EF9"/>
    <w:rsid w:val="00FF6E10"/>
    <w:rsid w:val="00FF79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7F5C50"/>
  <w15:docId w15:val="{B3971667-05E1-45D0-B636-69C26352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styleId="Rvision">
    <w:name w:val="Revision"/>
    <w:hidden/>
    <w:uiPriority w:val="99"/>
    <w:semiHidden/>
    <w:rsid w:val="00F670CC"/>
    <w:pPr>
      <w:spacing w:before="0" w:after="0" w:line="240" w:lineRule="auto"/>
    </w:pPr>
  </w:style>
  <w:style w:type="paragraph" w:customStyle="1" w:styleId="entry-unrelated">
    <w:name w:val="entry-unrelated"/>
    <w:basedOn w:val="Normal"/>
    <w:rsid w:val="000C1366"/>
    <w:pPr>
      <w:spacing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56665"/>
    <w:pPr>
      <w:suppressAutoHyphens/>
      <w:spacing w:before="0" w:after="120"/>
    </w:pPr>
    <w:rPr>
      <w:rFonts w:ascii="Calibri" w:eastAsia="Calibri" w:hAnsi="Calibri" w:cs="Times New Roman"/>
      <w:sz w:val="22"/>
      <w:szCs w:val="22"/>
      <w:lang w:eastAsia="ar-SA"/>
    </w:rPr>
  </w:style>
  <w:style w:type="character" w:customStyle="1" w:styleId="CorpsdetexteCar">
    <w:name w:val="Corps de texte Car"/>
    <w:basedOn w:val="Policepardfaut"/>
    <w:link w:val="Corpsdetexte"/>
    <w:rsid w:val="00956665"/>
    <w:rPr>
      <w:rFonts w:ascii="Calibri" w:eastAsia="Calibri" w:hAnsi="Calibri" w:cs="Times New Roman"/>
      <w:sz w:val="22"/>
      <w:szCs w:val="22"/>
      <w:lang w:eastAsia="ar-SA"/>
    </w:rPr>
  </w:style>
  <w:style w:type="character" w:customStyle="1" w:styleId="surlignage">
    <w:name w:val="surlignage"/>
    <w:basedOn w:val="Policepardfaut"/>
    <w:rsid w:val="00740CB1"/>
  </w:style>
  <w:style w:type="character" w:customStyle="1" w:styleId="Mentionnonrsolue4">
    <w:name w:val="Mention non résolue4"/>
    <w:basedOn w:val="Policepardfaut"/>
    <w:uiPriority w:val="99"/>
    <w:semiHidden/>
    <w:unhideWhenUsed/>
    <w:rsid w:val="006644FD"/>
    <w:rPr>
      <w:color w:val="605E5C"/>
      <w:shd w:val="clear" w:color="auto" w:fill="E1DFDD"/>
    </w:rPr>
  </w:style>
  <w:style w:type="character" w:customStyle="1" w:styleId="Mentionnonrsolue5">
    <w:name w:val="Mention non résolue5"/>
    <w:basedOn w:val="Policepardfaut"/>
    <w:uiPriority w:val="99"/>
    <w:semiHidden/>
    <w:unhideWhenUsed/>
    <w:rsid w:val="00516825"/>
    <w:rPr>
      <w:color w:val="605E5C"/>
      <w:shd w:val="clear" w:color="auto" w:fill="E1DFDD"/>
    </w:rPr>
  </w:style>
  <w:style w:type="character" w:customStyle="1" w:styleId="Mentionnonrsolue6">
    <w:name w:val="Mention non résolue6"/>
    <w:basedOn w:val="Policepardfaut"/>
    <w:uiPriority w:val="99"/>
    <w:semiHidden/>
    <w:unhideWhenUsed/>
    <w:rsid w:val="00737114"/>
    <w:rPr>
      <w:color w:val="605E5C"/>
      <w:shd w:val="clear" w:color="auto" w:fill="E1DFDD"/>
    </w:rPr>
  </w:style>
  <w:style w:type="character" w:customStyle="1" w:styleId="qw-refdoc">
    <w:name w:val="qw-refdoc"/>
    <w:basedOn w:val="Policepardfaut"/>
    <w:rsid w:val="00E51588"/>
  </w:style>
  <w:style w:type="paragraph" w:customStyle="1" w:styleId="texte">
    <w:name w:val="texte"/>
    <w:basedOn w:val="Normal"/>
    <w:rsid w:val="008B306B"/>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E5680"/>
  </w:style>
  <w:style w:type="character" w:styleId="Mentionnonrsolue">
    <w:name w:val="Unresolved Mention"/>
    <w:basedOn w:val="Policepardfaut"/>
    <w:uiPriority w:val="99"/>
    <w:semiHidden/>
    <w:unhideWhenUsed/>
    <w:rsid w:val="001250C5"/>
    <w:rPr>
      <w:color w:val="605E5C"/>
      <w:shd w:val="clear" w:color="auto" w:fill="E1DFDD"/>
    </w:rPr>
  </w:style>
  <w:style w:type="paragraph" w:customStyle="1" w:styleId="paragraph">
    <w:name w:val="paragraph"/>
    <w:basedOn w:val="Normal"/>
    <w:rsid w:val="00B573D4"/>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573D4"/>
  </w:style>
  <w:style w:type="character" w:customStyle="1" w:styleId="eop">
    <w:name w:val="eop"/>
    <w:basedOn w:val="Policepardfaut"/>
    <w:rsid w:val="00B573D4"/>
  </w:style>
  <w:style w:type="character" w:customStyle="1" w:styleId="contextualspellingandgrammarerror">
    <w:name w:val="contextualspellingandgrammarerror"/>
    <w:basedOn w:val="Policepardfaut"/>
    <w:rsid w:val="0035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89868874">
      <w:bodyDiv w:val="1"/>
      <w:marLeft w:val="0"/>
      <w:marRight w:val="0"/>
      <w:marTop w:val="0"/>
      <w:marBottom w:val="0"/>
      <w:divBdr>
        <w:top w:val="none" w:sz="0" w:space="0" w:color="auto"/>
        <w:left w:val="none" w:sz="0" w:space="0" w:color="auto"/>
        <w:bottom w:val="none" w:sz="0" w:space="0" w:color="auto"/>
        <w:right w:val="none" w:sz="0" w:space="0" w:color="auto"/>
      </w:divBdr>
      <w:divsChild>
        <w:div w:id="225144411">
          <w:marLeft w:val="547"/>
          <w:marRight w:val="0"/>
          <w:marTop w:val="82"/>
          <w:marBottom w:val="0"/>
          <w:divBdr>
            <w:top w:val="none" w:sz="0" w:space="0" w:color="auto"/>
            <w:left w:val="none" w:sz="0" w:space="0" w:color="auto"/>
            <w:bottom w:val="none" w:sz="0" w:space="0" w:color="auto"/>
            <w:right w:val="none" w:sz="0" w:space="0" w:color="auto"/>
          </w:divBdr>
        </w:div>
        <w:div w:id="1030035825">
          <w:marLeft w:val="1166"/>
          <w:marRight w:val="0"/>
          <w:marTop w:val="82"/>
          <w:marBottom w:val="0"/>
          <w:divBdr>
            <w:top w:val="none" w:sz="0" w:space="0" w:color="auto"/>
            <w:left w:val="none" w:sz="0" w:space="0" w:color="auto"/>
            <w:bottom w:val="none" w:sz="0" w:space="0" w:color="auto"/>
            <w:right w:val="none" w:sz="0" w:space="0" w:color="auto"/>
          </w:divBdr>
        </w:div>
        <w:div w:id="1078140271">
          <w:marLeft w:val="1166"/>
          <w:marRight w:val="0"/>
          <w:marTop w:val="82"/>
          <w:marBottom w:val="0"/>
          <w:divBdr>
            <w:top w:val="none" w:sz="0" w:space="0" w:color="auto"/>
            <w:left w:val="none" w:sz="0" w:space="0" w:color="auto"/>
            <w:bottom w:val="none" w:sz="0" w:space="0" w:color="auto"/>
            <w:right w:val="none" w:sz="0" w:space="0" w:color="auto"/>
          </w:divBdr>
        </w:div>
        <w:div w:id="1889608730">
          <w:marLeft w:val="1166"/>
          <w:marRight w:val="0"/>
          <w:marTop w:val="82"/>
          <w:marBottom w:val="0"/>
          <w:divBdr>
            <w:top w:val="none" w:sz="0" w:space="0" w:color="auto"/>
            <w:left w:val="none" w:sz="0" w:space="0" w:color="auto"/>
            <w:bottom w:val="none" w:sz="0" w:space="0" w:color="auto"/>
            <w:right w:val="none" w:sz="0" w:space="0" w:color="auto"/>
          </w:divBdr>
        </w:div>
      </w:divsChild>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21006878">
      <w:bodyDiv w:val="1"/>
      <w:marLeft w:val="0"/>
      <w:marRight w:val="0"/>
      <w:marTop w:val="0"/>
      <w:marBottom w:val="0"/>
      <w:divBdr>
        <w:top w:val="none" w:sz="0" w:space="0" w:color="auto"/>
        <w:left w:val="none" w:sz="0" w:space="0" w:color="auto"/>
        <w:bottom w:val="none" w:sz="0" w:space="0" w:color="auto"/>
        <w:right w:val="none" w:sz="0" w:space="0" w:color="auto"/>
      </w:divBdr>
      <w:divsChild>
        <w:div w:id="1329332685">
          <w:marLeft w:val="0"/>
          <w:marRight w:val="0"/>
          <w:marTop w:val="0"/>
          <w:marBottom w:val="0"/>
          <w:divBdr>
            <w:top w:val="none" w:sz="0" w:space="0" w:color="auto"/>
            <w:left w:val="none" w:sz="0" w:space="0" w:color="auto"/>
            <w:bottom w:val="none" w:sz="0" w:space="0" w:color="auto"/>
            <w:right w:val="none" w:sz="0" w:space="0" w:color="auto"/>
          </w:divBdr>
        </w:div>
      </w:divsChild>
    </w:div>
    <w:div w:id="327486929">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67533917">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02530661">
      <w:bodyDiv w:val="1"/>
      <w:marLeft w:val="0"/>
      <w:marRight w:val="0"/>
      <w:marTop w:val="0"/>
      <w:marBottom w:val="0"/>
      <w:divBdr>
        <w:top w:val="none" w:sz="0" w:space="0" w:color="auto"/>
        <w:left w:val="none" w:sz="0" w:space="0" w:color="auto"/>
        <w:bottom w:val="none" w:sz="0" w:space="0" w:color="auto"/>
        <w:right w:val="none" w:sz="0" w:space="0" w:color="auto"/>
      </w:divBdr>
    </w:div>
    <w:div w:id="417404752">
      <w:bodyDiv w:val="1"/>
      <w:marLeft w:val="0"/>
      <w:marRight w:val="0"/>
      <w:marTop w:val="0"/>
      <w:marBottom w:val="0"/>
      <w:divBdr>
        <w:top w:val="none" w:sz="0" w:space="0" w:color="auto"/>
        <w:left w:val="none" w:sz="0" w:space="0" w:color="auto"/>
        <w:bottom w:val="none" w:sz="0" w:space="0" w:color="auto"/>
        <w:right w:val="none" w:sz="0" w:space="0" w:color="auto"/>
      </w:divBdr>
      <w:divsChild>
        <w:div w:id="1959333059">
          <w:marLeft w:val="1166"/>
          <w:marRight w:val="0"/>
          <w:marTop w:val="91"/>
          <w:marBottom w:val="0"/>
          <w:divBdr>
            <w:top w:val="none" w:sz="0" w:space="0" w:color="auto"/>
            <w:left w:val="none" w:sz="0" w:space="0" w:color="auto"/>
            <w:bottom w:val="none" w:sz="0" w:space="0" w:color="auto"/>
            <w:right w:val="none" w:sz="0" w:space="0" w:color="auto"/>
          </w:divBdr>
        </w:div>
      </w:divsChild>
    </w:div>
    <w:div w:id="434132606">
      <w:bodyDiv w:val="1"/>
      <w:marLeft w:val="0"/>
      <w:marRight w:val="0"/>
      <w:marTop w:val="0"/>
      <w:marBottom w:val="0"/>
      <w:divBdr>
        <w:top w:val="none" w:sz="0" w:space="0" w:color="auto"/>
        <w:left w:val="none" w:sz="0" w:space="0" w:color="auto"/>
        <w:bottom w:val="none" w:sz="0" w:space="0" w:color="auto"/>
        <w:right w:val="none" w:sz="0" w:space="0" w:color="auto"/>
      </w:divBdr>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85123978">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5679249">
      <w:bodyDiv w:val="1"/>
      <w:marLeft w:val="0"/>
      <w:marRight w:val="0"/>
      <w:marTop w:val="0"/>
      <w:marBottom w:val="0"/>
      <w:divBdr>
        <w:top w:val="none" w:sz="0" w:space="0" w:color="auto"/>
        <w:left w:val="none" w:sz="0" w:space="0" w:color="auto"/>
        <w:bottom w:val="none" w:sz="0" w:space="0" w:color="auto"/>
        <w:right w:val="none" w:sz="0" w:space="0" w:color="auto"/>
      </w:divBdr>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07346746">
      <w:bodyDiv w:val="1"/>
      <w:marLeft w:val="0"/>
      <w:marRight w:val="0"/>
      <w:marTop w:val="0"/>
      <w:marBottom w:val="0"/>
      <w:divBdr>
        <w:top w:val="none" w:sz="0" w:space="0" w:color="auto"/>
        <w:left w:val="none" w:sz="0" w:space="0" w:color="auto"/>
        <w:bottom w:val="none" w:sz="0" w:space="0" w:color="auto"/>
        <w:right w:val="none" w:sz="0" w:space="0" w:color="auto"/>
      </w:divBdr>
      <w:divsChild>
        <w:div w:id="179395751">
          <w:marLeft w:val="0"/>
          <w:marRight w:val="0"/>
          <w:marTop w:val="0"/>
          <w:marBottom w:val="0"/>
          <w:divBdr>
            <w:top w:val="none" w:sz="0" w:space="0" w:color="auto"/>
            <w:left w:val="none" w:sz="0" w:space="0" w:color="auto"/>
            <w:bottom w:val="none" w:sz="0" w:space="0" w:color="auto"/>
            <w:right w:val="none" w:sz="0" w:space="0" w:color="auto"/>
          </w:divBdr>
        </w:div>
        <w:div w:id="849444503">
          <w:marLeft w:val="0"/>
          <w:marRight w:val="0"/>
          <w:marTop w:val="0"/>
          <w:marBottom w:val="0"/>
          <w:divBdr>
            <w:top w:val="none" w:sz="0" w:space="0" w:color="auto"/>
            <w:left w:val="none" w:sz="0" w:space="0" w:color="auto"/>
            <w:bottom w:val="none" w:sz="0" w:space="0" w:color="auto"/>
            <w:right w:val="none" w:sz="0" w:space="0" w:color="auto"/>
          </w:divBdr>
        </w:div>
        <w:div w:id="1609773424">
          <w:marLeft w:val="0"/>
          <w:marRight w:val="0"/>
          <w:marTop w:val="0"/>
          <w:marBottom w:val="0"/>
          <w:divBdr>
            <w:top w:val="none" w:sz="0" w:space="0" w:color="auto"/>
            <w:left w:val="none" w:sz="0" w:space="0" w:color="auto"/>
            <w:bottom w:val="none" w:sz="0" w:space="0" w:color="auto"/>
            <w:right w:val="none" w:sz="0" w:space="0" w:color="auto"/>
          </w:divBdr>
        </w:div>
      </w:divsChild>
    </w:div>
    <w:div w:id="613101933">
      <w:bodyDiv w:val="1"/>
      <w:marLeft w:val="0"/>
      <w:marRight w:val="0"/>
      <w:marTop w:val="0"/>
      <w:marBottom w:val="0"/>
      <w:divBdr>
        <w:top w:val="none" w:sz="0" w:space="0" w:color="auto"/>
        <w:left w:val="none" w:sz="0" w:space="0" w:color="auto"/>
        <w:bottom w:val="none" w:sz="0" w:space="0" w:color="auto"/>
        <w:right w:val="none" w:sz="0" w:space="0" w:color="auto"/>
      </w:divBdr>
    </w:div>
    <w:div w:id="616109903">
      <w:bodyDiv w:val="1"/>
      <w:marLeft w:val="0"/>
      <w:marRight w:val="0"/>
      <w:marTop w:val="0"/>
      <w:marBottom w:val="0"/>
      <w:divBdr>
        <w:top w:val="none" w:sz="0" w:space="0" w:color="auto"/>
        <w:left w:val="none" w:sz="0" w:space="0" w:color="auto"/>
        <w:bottom w:val="none" w:sz="0" w:space="0" w:color="auto"/>
        <w:right w:val="none" w:sz="0" w:space="0" w:color="auto"/>
      </w:divBdr>
      <w:divsChild>
        <w:div w:id="1648778221">
          <w:marLeft w:val="547"/>
          <w:marRight w:val="0"/>
          <w:marTop w:val="106"/>
          <w:marBottom w:val="0"/>
          <w:divBdr>
            <w:top w:val="none" w:sz="0" w:space="0" w:color="auto"/>
            <w:left w:val="none" w:sz="0" w:space="0" w:color="auto"/>
            <w:bottom w:val="none" w:sz="0" w:space="0" w:color="auto"/>
            <w:right w:val="none" w:sz="0" w:space="0" w:color="auto"/>
          </w:divBdr>
        </w:div>
        <w:div w:id="1873759213">
          <w:marLeft w:val="547"/>
          <w:marRight w:val="0"/>
          <w:marTop w:val="106"/>
          <w:marBottom w:val="0"/>
          <w:divBdr>
            <w:top w:val="none" w:sz="0" w:space="0" w:color="auto"/>
            <w:left w:val="none" w:sz="0" w:space="0" w:color="auto"/>
            <w:bottom w:val="none" w:sz="0" w:space="0" w:color="auto"/>
            <w:right w:val="none" w:sz="0" w:space="0" w:color="auto"/>
          </w:divBdr>
        </w:div>
      </w:divsChild>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55032952">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2244185">
      <w:bodyDiv w:val="1"/>
      <w:marLeft w:val="0"/>
      <w:marRight w:val="0"/>
      <w:marTop w:val="0"/>
      <w:marBottom w:val="0"/>
      <w:divBdr>
        <w:top w:val="none" w:sz="0" w:space="0" w:color="auto"/>
        <w:left w:val="none" w:sz="0" w:space="0" w:color="auto"/>
        <w:bottom w:val="none" w:sz="0" w:space="0" w:color="auto"/>
        <w:right w:val="none" w:sz="0" w:space="0" w:color="auto"/>
      </w:divBdr>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79642050">
      <w:bodyDiv w:val="1"/>
      <w:marLeft w:val="0"/>
      <w:marRight w:val="0"/>
      <w:marTop w:val="0"/>
      <w:marBottom w:val="0"/>
      <w:divBdr>
        <w:top w:val="none" w:sz="0" w:space="0" w:color="auto"/>
        <w:left w:val="none" w:sz="0" w:space="0" w:color="auto"/>
        <w:bottom w:val="none" w:sz="0" w:space="0" w:color="auto"/>
        <w:right w:val="none" w:sz="0" w:space="0" w:color="auto"/>
      </w:divBdr>
      <w:divsChild>
        <w:div w:id="564874694">
          <w:marLeft w:val="2250"/>
          <w:marRight w:val="0"/>
          <w:marTop w:val="375"/>
          <w:marBottom w:val="375"/>
          <w:divBdr>
            <w:top w:val="none" w:sz="0" w:space="0" w:color="auto"/>
            <w:left w:val="none" w:sz="0" w:space="0" w:color="auto"/>
            <w:bottom w:val="none" w:sz="0" w:space="0" w:color="auto"/>
            <w:right w:val="none" w:sz="0" w:space="0" w:color="auto"/>
          </w:divBdr>
        </w:div>
        <w:div w:id="984776489">
          <w:marLeft w:val="2250"/>
          <w:marRight w:val="0"/>
          <w:marTop w:val="375"/>
          <w:marBottom w:val="375"/>
          <w:divBdr>
            <w:top w:val="none" w:sz="0" w:space="0" w:color="auto"/>
            <w:left w:val="none" w:sz="0" w:space="0" w:color="auto"/>
            <w:bottom w:val="none" w:sz="0" w:space="0" w:color="auto"/>
            <w:right w:val="none" w:sz="0" w:space="0" w:color="auto"/>
          </w:divBdr>
        </w:div>
        <w:div w:id="1844272231">
          <w:marLeft w:val="2250"/>
          <w:marRight w:val="0"/>
          <w:marTop w:val="375"/>
          <w:marBottom w:val="375"/>
          <w:divBdr>
            <w:top w:val="none" w:sz="0" w:space="0" w:color="auto"/>
            <w:left w:val="none" w:sz="0" w:space="0" w:color="auto"/>
            <w:bottom w:val="none" w:sz="0" w:space="0" w:color="auto"/>
            <w:right w:val="none" w:sz="0" w:space="0" w:color="auto"/>
          </w:divBdr>
        </w:div>
      </w:divsChild>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30364721">
      <w:bodyDiv w:val="1"/>
      <w:marLeft w:val="0"/>
      <w:marRight w:val="0"/>
      <w:marTop w:val="0"/>
      <w:marBottom w:val="0"/>
      <w:divBdr>
        <w:top w:val="none" w:sz="0" w:space="0" w:color="auto"/>
        <w:left w:val="none" w:sz="0" w:space="0" w:color="auto"/>
        <w:bottom w:val="none" w:sz="0" w:space="0" w:color="auto"/>
        <w:right w:val="none" w:sz="0" w:space="0" w:color="auto"/>
      </w:divBdr>
      <w:divsChild>
        <w:div w:id="195048092">
          <w:marLeft w:val="0"/>
          <w:marRight w:val="0"/>
          <w:marTop w:val="375"/>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49563138">
      <w:bodyDiv w:val="1"/>
      <w:marLeft w:val="0"/>
      <w:marRight w:val="0"/>
      <w:marTop w:val="0"/>
      <w:marBottom w:val="0"/>
      <w:divBdr>
        <w:top w:val="none" w:sz="0" w:space="0" w:color="auto"/>
        <w:left w:val="none" w:sz="0" w:space="0" w:color="auto"/>
        <w:bottom w:val="none" w:sz="0" w:space="0" w:color="auto"/>
        <w:right w:val="none" w:sz="0" w:space="0" w:color="auto"/>
      </w:divBdr>
      <w:divsChild>
        <w:div w:id="386294916">
          <w:marLeft w:val="0"/>
          <w:marRight w:val="0"/>
          <w:marTop w:val="0"/>
          <w:marBottom w:val="0"/>
          <w:divBdr>
            <w:top w:val="none" w:sz="0" w:space="0" w:color="auto"/>
            <w:left w:val="none" w:sz="0" w:space="0" w:color="auto"/>
            <w:bottom w:val="none" w:sz="0" w:space="0" w:color="auto"/>
            <w:right w:val="none" w:sz="0" w:space="0" w:color="auto"/>
          </w:divBdr>
          <w:divsChild>
            <w:div w:id="1012299458">
              <w:marLeft w:val="0"/>
              <w:marRight w:val="0"/>
              <w:marTop w:val="0"/>
              <w:marBottom w:val="0"/>
              <w:divBdr>
                <w:top w:val="none" w:sz="0" w:space="0" w:color="auto"/>
                <w:left w:val="none" w:sz="0" w:space="0" w:color="auto"/>
                <w:bottom w:val="none" w:sz="0" w:space="0" w:color="auto"/>
                <w:right w:val="none" w:sz="0" w:space="0" w:color="auto"/>
              </w:divBdr>
              <w:divsChild>
                <w:div w:id="1284187987">
                  <w:marLeft w:val="0"/>
                  <w:marRight w:val="0"/>
                  <w:marTop w:val="0"/>
                  <w:marBottom w:val="0"/>
                  <w:divBdr>
                    <w:top w:val="none" w:sz="0" w:space="0" w:color="auto"/>
                    <w:left w:val="none" w:sz="0" w:space="0" w:color="auto"/>
                    <w:bottom w:val="none" w:sz="0" w:space="0" w:color="auto"/>
                    <w:right w:val="none" w:sz="0" w:space="0" w:color="auto"/>
                  </w:divBdr>
                  <w:divsChild>
                    <w:div w:id="31733065">
                      <w:marLeft w:val="0"/>
                      <w:marRight w:val="0"/>
                      <w:marTop w:val="0"/>
                      <w:marBottom w:val="0"/>
                      <w:divBdr>
                        <w:top w:val="none" w:sz="0" w:space="0" w:color="auto"/>
                        <w:left w:val="none" w:sz="0" w:space="0" w:color="auto"/>
                        <w:bottom w:val="none" w:sz="0" w:space="0" w:color="auto"/>
                        <w:right w:val="none" w:sz="0" w:space="0" w:color="auto"/>
                      </w:divBdr>
                    </w:div>
                    <w:div w:id="489951434">
                      <w:marLeft w:val="0"/>
                      <w:marRight w:val="0"/>
                      <w:marTop w:val="0"/>
                      <w:marBottom w:val="0"/>
                      <w:divBdr>
                        <w:top w:val="none" w:sz="0" w:space="0" w:color="auto"/>
                        <w:left w:val="none" w:sz="0" w:space="0" w:color="auto"/>
                        <w:bottom w:val="none" w:sz="0" w:space="0" w:color="auto"/>
                        <w:right w:val="none" w:sz="0" w:space="0" w:color="auto"/>
                      </w:divBdr>
                    </w:div>
                    <w:div w:id="733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488">
          <w:marLeft w:val="0"/>
          <w:marRight w:val="0"/>
          <w:marTop w:val="0"/>
          <w:marBottom w:val="0"/>
          <w:divBdr>
            <w:top w:val="none" w:sz="0" w:space="0" w:color="auto"/>
            <w:left w:val="none" w:sz="0" w:space="0" w:color="auto"/>
            <w:bottom w:val="none" w:sz="0" w:space="0" w:color="auto"/>
            <w:right w:val="none" w:sz="0" w:space="0" w:color="auto"/>
          </w:divBdr>
          <w:divsChild>
            <w:div w:id="856388928">
              <w:marLeft w:val="0"/>
              <w:marRight w:val="0"/>
              <w:marTop w:val="0"/>
              <w:marBottom w:val="0"/>
              <w:divBdr>
                <w:top w:val="none" w:sz="0" w:space="0" w:color="auto"/>
                <w:left w:val="none" w:sz="0" w:space="0" w:color="auto"/>
                <w:bottom w:val="none" w:sz="0" w:space="0" w:color="auto"/>
                <w:right w:val="none" w:sz="0" w:space="0" w:color="auto"/>
              </w:divBdr>
            </w:div>
            <w:div w:id="1007441397">
              <w:marLeft w:val="0"/>
              <w:marRight w:val="0"/>
              <w:marTop w:val="0"/>
              <w:marBottom w:val="0"/>
              <w:divBdr>
                <w:top w:val="none" w:sz="0" w:space="0" w:color="auto"/>
                <w:left w:val="none" w:sz="0" w:space="0" w:color="auto"/>
                <w:bottom w:val="none" w:sz="0" w:space="0" w:color="auto"/>
                <w:right w:val="none" w:sz="0" w:space="0" w:color="auto"/>
              </w:divBdr>
            </w:div>
            <w:div w:id="12090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359085">
      <w:bodyDiv w:val="1"/>
      <w:marLeft w:val="0"/>
      <w:marRight w:val="0"/>
      <w:marTop w:val="0"/>
      <w:marBottom w:val="0"/>
      <w:divBdr>
        <w:top w:val="none" w:sz="0" w:space="0" w:color="auto"/>
        <w:left w:val="none" w:sz="0" w:space="0" w:color="auto"/>
        <w:bottom w:val="none" w:sz="0" w:space="0" w:color="auto"/>
        <w:right w:val="none" w:sz="0" w:space="0" w:color="auto"/>
      </w:divBdr>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05998086">
      <w:bodyDiv w:val="1"/>
      <w:marLeft w:val="0"/>
      <w:marRight w:val="0"/>
      <w:marTop w:val="0"/>
      <w:marBottom w:val="0"/>
      <w:divBdr>
        <w:top w:val="none" w:sz="0" w:space="0" w:color="auto"/>
        <w:left w:val="none" w:sz="0" w:space="0" w:color="auto"/>
        <w:bottom w:val="none" w:sz="0" w:space="0" w:color="auto"/>
        <w:right w:val="none" w:sz="0" w:space="0" w:color="auto"/>
      </w:divBdr>
    </w:div>
    <w:div w:id="913393013">
      <w:bodyDiv w:val="1"/>
      <w:marLeft w:val="0"/>
      <w:marRight w:val="0"/>
      <w:marTop w:val="0"/>
      <w:marBottom w:val="0"/>
      <w:divBdr>
        <w:top w:val="none" w:sz="0" w:space="0" w:color="auto"/>
        <w:left w:val="none" w:sz="0" w:space="0" w:color="auto"/>
        <w:bottom w:val="none" w:sz="0" w:space="0" w:color="auto"/>
        <w:right w:val="none" w:sz="0" w:space="0" w:color="auto"/>
      </w:divBdr>
      <w:divsChild>
        <w:div w:id="781917723">
          <w:marLeft w:val="0"/>
          <w:marRight w:val="0"/>
          <w:marTop w:val="0"/>
          <w:marBottom w:val="0"/>
          <w:divBdr>
            <w:top w:val="none" w:sz="0" w:space="0" w:color="auto"/>
            <w:left w:val="none" w:sz="0" w:space="0" w:color="auto"/>
            <w:bottom w:val="none" w:sz="0" w:space="0" w:color="auto"/>
            <w:right w:val="none" w:sz="0" w:space="0" w:color="auto"/>
          </w:divBdr>
        </w:div>
        <w:div w:id="786002064">
          <w:marLeft w:val="0"/>
          <w:marRight w:val="0"/>
          <w:marTop w:val="0"/>
          <w:marBottom w:val="0"/>
          <w:divBdr>
            <w:top w:val="none" w:sz="0" w:space="0" w:color="auto"/>
            <w:left w:val="none" w:sz="0" w:space="0" w:color="auto"/>
            <w:bottom w:val="none" w:sz="0" w:space="0" w:color="auto"/>
            <w:right w:val="none" w:sz="0" w:space="0" w:color="auto"/>
          </w:divBdr>
        </w:div>
        <w:div w:id="913778915">
          <w:marLeft w:val="0"/>
          <w:marRight w:val="0"/>
          <w:marTop w:val="0"/>
          <w:marBottom w:val="0"/>
          <w:divBdr>
            <w:top w:val="none" w:sz="0" w:space="0" w:color="auto"/>
            <w:left w:val="none" w:sz="0" w:space="0" w:color="auto"/>
            <w:bottom w:val="none" w:sz="0" w:space="0" w:color="auto"/>
            <w:right w:val="none" w:sz="0" w:space="0" w:color="auto"/>
          </w:divBdr>
        </w:div>
        <w:div w:id="1000428528">
          <w:marLeft w:val="0"/>
          <w:marRight w:val="0"/>
          <w:marTop w:val="0"/>
          <w:marBottom w:val="0"/>
          <w:divBdr>
            <w:top w:val="none" w:sz="0" w:space="0" w:color="auto"/>
            <w:left w:val="none" w:sz="0" w:space="0" w:color="auto"/>
            <w:bottom w:val="none" w:sz="0" w:space="0" w:color="auto"/>
            <w:right w:val="none" w:sz="0" w:space="0" w:color="auto"/>
          </w:divBdr>
        </w:div>
        <w:div w:id="1774394172">
          <w:marLeft w:val="0"/>
          <w:marRight w:val="0"/>
          <w:marTop w:val="0"/>
          <w:marBottom w:val="0"/>
          <w:divBdr>
            <w:top w:val="none" w:sz="0" w:space="0" w:color="auto"/>
            <w:left w:val="none" w:sz="0" w:space="0" w:color="auto"/>
            <w:bottom w:val="none" w:sz="0" w:space="0" w:color="auto"/>
            <w:right w:val="none" w:sz="0" w:space="0" w:color="auto"/>
          </w:divBdr>
        </w:div>
        <w:div w:id="1975594393">
          <w:marLeft w:val="0"/>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9647038">
      <w:bodyDiv w:val="1"/>
      <w:marLeft w:val="0"/>
      <w:marRight w:val="0"/>
      <w:marTop w:val="0"/>
      <w:marBottom w:val="0"/>
      <w:divBdr>
        <w:top w:val="none" w:sz="0" w:space="0" w:color="auto"/>
        <w:left w:val="none" w:sz="0" w:space="0" w:color="auto"/>
        <w:bottom w:val="none" w:sz="0" w:space="0" w:color="auto"/>
        <w:right w:val="none" w:sz="0" w:space="0" w:color="auto"/>
      </w:divBdr>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992179084">
      <w:bodyDiv w:val="1"/>
      <w:marLeft w:val="0"/>
      <w:marRight w:val="0"/>
      <w:marTop w:val="0"/>
      <w:marBottom w:val="0"/>
      <w:divBdr>
        <w:top w:val="none" w:sz="0" w:space="0" w:color="auto"/>
        <w:left w:val="none" w:sz="0" w:space="0" w:color="auto"/>
        <w:bottom w:val="none" w:sz="0" w:space="0" w:color="auto"/>
        <w:right w:val="none" w:sz="0" w:space="0" w:color="auto"/>
      </w:divBdr>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4203141">
      <w:bodyDiv w:val="1"/>
      <w:marLeft w:val="0"/>
      <w:marRight w:val="0"/>
      <w:marTop w:val="0"/>
      <w:marBottom w:val="0"/>
      <w:divBdr>
        <w:top w:val="none" w:sz="0" w:space="0" w:color="auto"/>
        <w:left w:val="none" w:sz="0" w:space="0" w:color="auto"/>
        <w:bottom w:val="none" w:sz="0" w:space="0" w:color="auto"/>
        <w:right w:val="none" w:sz="0" w:space="0" w:color="auto"/>
      </w:divBdr>
      <w:divsChild>
        <w:div w:id="184027762">
          <w:marLeft w:val="0"/>
          <w:marRight w:val="0"/>
          <w:marTop w:val="0"/>
          <w:marBottom w:val="0"/>
          <w:divBdr>
            <w:top w:val="none" w:sz="0" w:space="0" w:color="auto"/>
            <w:left w:val="none" w:sz="0" w:space="0" w:color="auto"/>
            <w:bottom w:val="none" w:sz="0" w:space="0" w:color="auto"/>
            <w:right w:val="none" w:sz="0" w:space="0" w:color="auto"/>
          </w:divBdr>
        </w:div>
        <w:div w:id="1812478023">
          <w:marLeft w:val="0"/>
          <w:marRight w:val="0"/>
          <w:marTop w:val="0"/>
          <w:marBottom w:val="0"/>
          <w:divBdr>
            <w:top w:val="none" w:sz="0" w:space="0" w:color="auto"/>
            <w:left w:val="none" w:sz="0" w:space="0" w:color="auto"/>
            <w:bottom w:val="none" w:sz="0" w:space="0" w:color="auto"/>
            <w:right w:val="none" w:sz="0" w:space="0" w:color="auto"/>
          </w:divBdr>
          <w:divsChild>
            <w:div w:id="124590168">
              <w:marLeft w:val="0"/>
              <w:marRight w:val="0"/>
              <w:marTop w:val="0"/>
              <w:marBottom w:val="0"/>
              <w:divBdr>
                <w:top w:val="none" w:sz="0" w:space="0" w:color="auto"/>
                <w:left w:val="none" w:sz="0" w:space="0" w:color="auto"/>
                <w:bottom w:val="none" w:sz="0" w:space="0" w:color="auto"/>
                <w:right w:val="none" w:sz="0" w:space="0" w:color="auto"/>
              </w:divBdr>
            </w:div>
            <w:div w:id="17034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31051432">
      <w:bodyDiv w:val="1"/>
      <w:marLeft w:val="0"/>
      <w:marRight w:val="0"/>
      <w:marTop w:val="0"/>
      <w:marBottom w:val="0"/>
      <w:divBdr>
        <w:top w:val="none" w:sz="0" w:space="0" w:color="auto"/>
        <w:left w:val="none" w:sz="0" w:space="0" w:color="auto"/>
        <w:bottom w:val="none" w:sz="0" w:space="0" w:color="auto"/>
        <w:right w:val="none" w:sz="0" w:space="0" w:color="auto"/>
      </w:divBdr>
    </w:div>
    <w:div w:id="1132208597">
      <w:bodyDiv w:val="1"/>
      <w:marLeft w:val="0"/>
      <w:marRight w:val="0"/>
      <w:marTop w:val="0"/>
      <w:marBottom w:val="0"/>
      <w:divBdr>
        <w:top w:val="none" w:sz="0" w:space="0" w:color="auto"/>
        <w:left w:val="none" w:sz="0" w:space="0" w:color="auto"/>
        <w:bottom w:val="none" w:sz="0" w:space="0" w:color="auto"/>
        <w:right w:val="none" w:sz="0" w:space="0" w:color="auto"/>
      </w:divBdr>
      <w:divsChild>
        <w:div w:id="243996035">
          <w:marLeft w:val="0"/>
          <w:marRight w:val="0"/>
          <w:marTop w:val="0"/>
          <w:marBottom w:val="0"/>
          <w:divBdr>
            <w:top w:val="none" w:sz="0" w:space="0" w:color="auto"/>
            <w:left w:val="none" w:sz="0" w:space="0" w:color="auto"/>
            <w:bottom w:val="none" w:sz="0" w:space="0" w:color="auto"/>
            <w:right w:val="none" w:sz="0" w:space="0" w:color="auto"/>
          </w:divBdr>
        </w:div>
        <w:div w:id="1087771588">
          <w:marLeft w:val="0"/>
          <w:marRight w:val="0"/>
          <w:marTop w:val="0"/>
          <w:marBottom w:val="0"/>
          <w:divBdr>
            <w:top w:val="none" w:sz="0" w:space="0" w:color="auto"/>
            <w:left w:val="none" w:sz="0" w:space="0" w:color="auto"/>
            <w:bottom w:val="none" w:sz="0" w:space="0" w:color="auto"/>
            <w:right w:val="none" w:sz="0" w:space="0" w:color="auto"/>
          </w:divBdr>
        </w:div>
      </w:divsChild>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49593272">
      <w:bodyDiv w:val="1"/>
      <w:marLeft w:val="0"/>
      <w:marRight w:val="0"/>
      <w:marTop w:val="0"/>
      <w:marBottom w:val="0"/>
      <w:divBdr>
        <w:top w:val="none" w:sz="0" w:space="0" w:color="auto"/>
        <w:left w:val="none" w:sz="0" w:space="0" w:color="auto"/>
        <w:bottom w:val="none" w:sz="0" w:space="0" w:color="auto"/>
        <w:right w:val="none" w:sz="0" w:space="0" w:color="auto"/>
      </w:divBdr>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176">
      <w:bodyDiv w:val="1"/>
      <w:marLeft w:val="0"/>
      <w:marRight w:val="0"/>
      <w:marTop w:val="0"/>
      <w:marBottom w:val="0"/>
      <w:divBdr>
        <w:top w:val="none" w:sz="0" w:space="0" w:color="auto"/>
        <w:left w:val="none" w:sz="0" w:space="0" w:color="auto"/>
        <w:bottom w:val="none" w:sz="0" w:space="0" w:color="auto"/>
        <w:right w:val="none" w:sz="0" w:space="0" w:color="auto"/>
      </w:divBdr>
    </w:div>
    <w:div w:id="1168135328">
      <w:bodyDiv w:val="1"/>
      <w:marLeft w:val="0"/>
      <w:marRight w:val="0"/>
      <w:marTop w:val="0"/>
      <w:marBottom w:val="0"/>
      <w:divBdr>
        <w:top w:val="none" w:sz="0" w:space="0" w:color="auto"/>
        <w:left w:val="none" w:sz="0" w:space="0" w:color="auto"/>
        <w:bottom w:val="none" w:sz="0" w:space="0" w:color="auto"/>
        <w:right w:val="none" w:sz="0" w:space="0" w:color="auto"/>
      </w:divBdr>
      <w:divsChild>
        <w:div w:id="22942442">
          <w:marLeft w:val="0"/>
          <w:marRight w:val="0"/>
          <w:marTop w:val="0"/>
          <w:marBottom w:val="0"/>
          <w:divBdr>
            <w:top w:val="none" w:sz="0" w:space="0" w:color="auto"/>
            <w:left w:val="none" w:sz="0" w:space="0" w:color="auto"/>
            <w:bottom w:val="none" w:sz="0" w:space="0" w:color="auto"/>
            <w:right w:val="none" w:sz="0" w:space="0" w:color="auto"/>
          </w:divBdr>
          <w:divsChild>
            <w:div w:id="34668687">
              <w:marLeft w:val="0"/>
              <w:marRight w:val="0"/>
              <w:marTop w:val="0"/>
              <w:marBottom w:val="0"/>
              <w:divBdr>
                <w:top w:val="none" w:sz="0" w:space="0" w:color="auto"/>
                <w:left w:val="none" w:sz="0" w:space="0" w:color="auto"/>
                <w:bottom w:val="none" w:sz="0" w:space="0" w:color="auto"/>
                <w:right w:val="none" w:sz="0" w:space="0" w:color="auto"/>
              </w:divBdr>
              <w:divsChild>
                <w:div w:id="1569534949">
                  <w:marLeft w:val="0"/>
                  <w:marRight w:val="0"/>
                  <w:marTop w:val="0"/>
                  <w:marBottom w:val="0"/>
                  <w:divBdr>
                    <w:top w:val="none" w:sz="0" w:space="0" w:color="auto"/>
                    <w:left w:val="none" w:sz="0" w:space="0" w:color="auto"/>
                    <w:bottom w:val="none" w:sz="0" w:space="0" w:color="auto"/>
                    <w:right w:val="none" w:sz="0" w:space="0" w:color="auto"/>
                  </w:divBdr>
                  <w:divsChild>
                    <w:div w:id="1731538649">
                      <w:marLeft w:val="0"/>
                      <w:marRight w:val="0"/>
                      <w:marTop w:val="0"/>
                      <w:marBottom w:val="0"/>
                      <w:divBdr>
                        <w:top w:val="none" w:sz="0" w:space="0" w:color="auto"/>
                        <w:left w:val="none" w:sz="0" w:space="0" w:color="auto"/>
                        <w:bottom w:val="none" w:sz="0" w:space="0" w:color="auto"/>
                        <w:right w:val="none" w:sz="0" w:space="0" w:color="auto"/>
                      </w:divBdr>
                      <w:divsChild>
                        <w:div w:id="564415603">
                          <w:marLeft w:val="0"/>
                          <w:marRight w:val="0"/>
                          <w:marTop w:val="0"/>
                          <w:marBottom w:val="0"/>
                          <w:divBdr>
                            <w:top w:val="none" w:sz="0" w:space="0" w:color="auto"/>
                            <w:left w:val="none" w:sz="0" w:space="0" w:color="auto"/>
                            <w:bottom w:val="none" w:sz="0" w:space="0" w:color="auto"/>
                            <w:right w:val="none" w:sz="0" w:space="0" w:color="auto"/>
                          </w:divBdr>
                          <w:divsChild>
                            <w:div w:id="1947883370">
                              <w:marLeft w:val="0"/>
                              <w:marRight w:val="0"/>
                              <w:marTop w:val="0"/>
                              <w:marBottom w:val="0"/>
                              <w:divBdr>
                                <w:top w:val="none" w:sz="0" w:space="0" w:color="auto"/>
                                <w:left w:val="none" w:sz="0" w:space="0" w:color="auto"/>
                                <w:bottom w:val="none" w:sz="0" w:space="0" w:color="auto"/>
                                <w:right w:val="none" w:sz="0" w:space="0" w:color="auto"/>
                              </w:divBdr>
                              <w:divsChild>
                                <w:div w:id="582185581">
                                  <w:marLeft w:val="0"/>
                                  <w:marRight w:val="0"/>
                                  <w:marTop w:val="0"/>
                                  <w:marBottom w:val="0"/>
                                  <w:divBdr>
                                    <w:top w:val="none" w:sz="0" w:space="0" w:color="auto"/>
                                    <w:left w:val="none" w:sz="0" w:space="0" w:color="auto"/>
                                    <w:bottom w:val="none" w:sz="0" w:space="0" w:color="auto"/>
                                    <w:right w:val="none" w:sz="0" w:space="0" w:color="auto"/>
                                  </w:divBdr>
                                  <w:divsChild>
                                    <w:div w:id="13514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1483">
          <w:marLeft w:val="0"/>
          <w:marRight w:val="0"/>
          <w:marTop w:val="0"/>
          <w:marBottom w:val="0"/>
          <w:divBdr>
            <w:top w:val="none" w:sz="0" w:space="0" w:color="auto"/>
            <w:left w:val="none" w:sz="0" w:space="0" w:color="auto"/>
            <w:bottom w:val="none" w:sz="0" w:space="0" w:color="auto"/>
            <w:right w:val="none" w:sz="0" w:space="0" w:color="auto"/>
          </w:divBdr>
          <w:divsChild>
            <w:div w:id="1657302601">
              <w:marLeft w:val="0"/>
              <w:marRight w:val="0"/>
              <w:marTop w:val="0"/>
              <w:marBottom w:val="0"/>
              <w:divBdr>
                <w:top w:val="none" w:sz="0" w:space="0" w:color="auto"/>
                <w:left w:val="none" w:sz="0" w:space="0" w:color="auto"/>
                <w:bottom w:val="none" w:sz="0" w:space="0" w:color="auto"/>
                <w:right w:val="none" w:sz="0" w:space="0" w:color="auto"/>
              </w:divBdr>
              <w:divsChild>
                <w:div w:id="2096047960">
                  <w:marLeft w:val="0"/>
                  <w:marRight w:val="0"/>
                  <w:marTop w:val="0"/>
                  <w:marBottom w:val="0"/>
                  <w:divBdr>
                    <w:top w:val="none" w:sz="0" w:space="0" w:color="auto"/>
                    <w:left w:val="none" w:sz="0" w:space="0" w:color="auto"/>
                    <w:bottom w:val="none" w:sz="0" w:space="0" w:color="auto"/>
                    <w:right w:val="none" w:sz="0" w:space="0" w:color="auto"/>
                  </w:divBdr>
                  <w:divsChild>
                    <w:div w:id="1266040206">
                      <w:marLeft w:val="0"/>
                      <w:marRight w:val="0"/>
                      <w:marTop w:val="0"/>
                      <w:marBottom w:val="0"/>
                      <w:divBdr>
                        <w:top w:val="none" w:sz="0" w:space="0" w:color="auto"/>
                        <w:left w:val="none" w:sz="0" w:space="0" w:color="auto"/>
                        <w:bottom w:val="none" w:sz="0" w:space="0" w:color="auto"/>
                        <w:right w:val="none" w:sz="0" w:space="0" w:color="auto"/>
                      </w:divBdr>
                      <w:divsChild>
                        <w:div w:id="1314027183">
                          <w:marLeft w:val="0"/>
                          <w:marRight w:val="0"/>
                          <w:marTop w:val="0"/>
                          <w:marBottom w:val="0"/>
                          <w:divBdr>
                            <w:top w:val="none" w:sz="0" w:space="0" w:color="auto"/>
                            <w:left w:val="none" w:sz="0" w:space="0" w:color="auto"/>
                            <w:bottom w:val="none" w:sz="0" w:space="0" w:color="auto"/>
                            <w:right w:val="none" w:sz="0" w:space="0" w:color="auto"/>
                          </w:divBdr>
                          <w:divsChild>
                            <w:div w:id="7329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60212">
          <w:marLeft w:val="0"/>
          <w:marRight w:val="0"/>
          <w:marTop w:val="0"/>
          <w:marBottom w:val="0"/>
          <w:divBdr>
            <w:top w:val="none" w:sz="0" w:space="0" w:color="auto"/>
            <w:left w:val="none" w:sz="0" w:space="0" w:color="auto"/>
            <w:bottom w:val="none" w:sz="0" w:space="0" w:color="auto"/>
            <w:right w:val="none" w:sz="0" w:space="0" w:color="auto"/>
          </w:divBdr>
          <w:divsChild>
            <w:div w:id="665472279">
              <w:marLeft w:val="0"/>
              <w:marRight w:val="0"/>
              <w:marTop w:val="0"/>
              <w:marBottom w:val="0"/>
              <w:divBdr>
                <w:top w:val="none" w:sz="0" w:space="0" w:color="auto"/>
                <w:left w:val="none" w:sz="0" w:space="0" w:color="auto"/>
                <w:bottom w:val="none" w:sz="0" w:space="0" w:color="auto"/>
                <w:right w:val="none" w:sz="0" w:space="0" w:color="auto"/>
              </w:divBdr>
              <w:divsChild>
                <w:div w:id="801965217">
                  <w:marLeft w:val="0"/>
                  <w:marRight w:val="0"/>
                  <w:marTop w:val="0"/>
                  <w:marBottom w:val="0"/>
                  <w:divBdr>
                    <w:top w:val="none" w:sz="0" w:space="0" w:color="auto"/>
                    <w:left w:val="none" w:sz="0" w:space="0" w:color="auto"/>
                    <w:bottom w:val="none" w:sz="0" w:space="0" w:color="auto"/>
                    <w:right w:val="none" w:sz="0" w:space="0" w:color="auto"/>
                  </w:divBdr>
                  <w:divsChild>
                    <w:div w:id="1789012386">
                      <w:marLeft w:val="0"/>
                      <w:marRight w:val="0"/>
                      <w:marTop w:val="0"/>
                      <w:marBottom w:val="0"/>
                      <w:divBdr>
                        <w:top w:val="none" w:sz="0" w:space="0" w:color="auto"/>
                        <w:left w:val="none" w:sz="0" w:space="0" w:color="auto"/>
                        <w:bottom w:val="none" w:sz="0" w:space="0" w:color="auto"/>
                        <w:right w:val="none" w:sz="0" w:space="0" w:color="auto"/>
                      </w:divBdr>
                      <w:divsChild>
                        <w:div w:id="2105495991">
                          <w:marLeft w:val="0"/>
                          <w:marRight w:val="0"/>
                          <w:marTop w:val="0"/>
                          <w:marBottom w:val="0"/>
                          <w:divBdr>
                            <w:top w:val="none" w:sz="0" w:space="0" w:color="auto"/>
                            <w:left w:val="none" w:sz="0" w:space="0" w:color="auto"/>
                            <w:bottom w:val="none" w:sz="0" w:space="0" w:color="auto"/>
                            <w:right w:val="none" w:sz="0" w:space="0" w:color="auto"/>
                          </w:divBdr>
                          <w:divsChild>
                            <w:div w:id="6401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59029">
          <w:marLeft w:val="0"/>
          <w:marRight w:val="0"/>
          <w:marTop w:val="0"/>
          <w:marBottom w:val="0"/>
          <w:divBdr>
            <w:top w:val="none" w:sz="0" w:space="0" w:color="auto"/>
            <w:left w:val="none" w:sz="0" w:space="0" w:color="auto"/>
            <w:bottom w:val="none" w:sz="0" w:space="0" w:color="auto"/>
            <w:right w:val="none" w:sz="0" w:space="0" w:color="auto"/>
          </w:divBdr>
          <w:divsChild>
            <w:div w:id="1903364331">
              <w:marLeft w:val="0"/>
              <w:marRight w:val="0"/>
              <w:marTop w:val="0"/>
              <w:marBottom w:val="0"/>
              <w:divBdr>
                <w:top w:val="none" w:sz="0" w:space="0" w:color="auto"/>
                <w:left w:val="none" w:sz="0" w:space="0" w:color="auto"/>
                <w:bottom w:val="none" w:sz="0" w:space="0" w:color="auto"/>
                <w:right w:val="none" w:sz="0" w:space="0" w:color="auto"/>
              </w:divBdr>
              <w:divsChild>
                <w:div w:id="1956521446">
                  <w:marLeft w:val="0"/>
                  <w:marRight w:val="0"/>
                  <w:marTop w:val="0"/>
                  <w:marBottom w:val="0"/>
                  <w:divBdr>
                    <w:top w:val="none" w:sz="0" w:space="0" w:color="auto"/>
                    <w:left w:val="none" w:sz="0" w:space="0" w:color="auto"/>
                    <w:bottom w:val="none" w:sz="0" w:space="0" w:color="auto"/>
                    <w:right w:val="none" w:sz="0" w:space="0" w:color="auto"/>
                  </w:divBdr>
                  <w:divsChild>
                    <w:div w:id="1431777123">
                      <w:marLeft w:val="0"/>
                      <w:marRight w:val="0"/>
                      <w:marTop w:val="0"/>
                      <w:marBottom w:val="0"/>
                      <w:divBdr>
                        <w:top w:val="none" w:sz="0" w:space="0" w:color="auto"/>
                        <w:left w:val="none" w:sz="0" w:space="0" w:color="auto"/>
                        <w:bottom w:val="none" w:sz="0" w:space="0" w:color="auto"/>
                        <w:right w:val="none" w:sz="0" w:space="0" w:color="auto"/>
                      </w:divBdr>
                      <w:divsChild>
                        <w:div w:id="1737586792">
                          <w:marLeft w:val="0"/>
                          <w:marRight w:val="0"/>
                          <w:marTop w:val="0"/>
                          <w:marBottom w:val="0"/>
                          <w:divBdr>
                            <w:top w:val="none" w:sz="0" w:space="0" w:color="auto"/>
                            <w:left w:val="none" w:sz="0" w:space="0" w:color="auto"/>
                            <w:bottom w:val="none" w:sz="0" w:space="0" w:color="auto"/>
                            <w:right w:val="none" w:sz="0" w:space="0" w:color="auto"/>
                          </w:divBdr>
                          <w:divsChild>
                            <w:div w:id="185680480">
                              <w:marLeft w:val="0"/>
                              <w:marRight w:val="0"/>
                              <w:marTop w:val="0"/>
                              <w:marBottom w:val="0"/>
                              <w:divBdr>
                                <w:top w:val="none" w:sz="0" w:space="0" w:color="auto"/>
                                <w:left w:val="none" w:sz="0" w:space="0" w:color="auto"/>
                                <w:bottom w:val="none" w:sz="0" w:space="0" w:color="auto"/>
                                <w:right w:val="none" w:sz="0" w:space="0" w:color="auto"/>
                              </w:divBdr>
                              <w:divsChild>
                                <w:div w:id="6763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257">
          <w:marLeft w:val="0"/>
          <w:marRight w:val="0"/>
          <w:marTop w:val="0"/>
          <w:marBottom w:val="0"/>
          <w:divBdr>
            <w:top w:val="none" w:sz="0" w:space="0" w:color="auto"/>
            <w:left w:val="none" w:sz="0" w:space="0" w:color="auto"/>
            <w:bottom w:val="none" w:sz="0" w:space="0" w:color="auto"/>
            <w:right w:val="none" w:sz="0" w:space="0" w:color="auto"/>
          </w:divBdr>
          <w:divsChild>
            <w:div w:id="900487189">
              <w:marLeft w:val="0"/>
              <w:marRight w:val="0"/>
              <w:marTop w:val="0"/>
              <w:marBottom w:val="0"/>
              <w:divBdr>
                <w:top w:val="none" w:sz="0" w:space="0" w:color="auto"/>
                <w:left w:val="none" w:sz="0" w:space="0" w:color="auto"/>
                <w:bottom w:val="none" w:sz="0" w:space="0" w:color="auto"/>
                <w:right w:val="none" w:sz="0" w:space="0" w:color="auto"/>
              </w:divBdr>
              <w:divsChild>
                <w:div w:id="469250797">
                  <w:marLeft w:val="0"/>
                  <w:marRight w:val="0"/>
                  <w:marTop w:val="0"/>
                  <w:marBottom w:val="0"/>
                  <w:divBdr>
                    <w:top w:val="none" w:sz="0" w:space="0" w:color="auto"/>
                    <w:left w:val="none" w:sz="0" w:space="0" w:color="auto"/>
                    <w:bottom w:val="none" w:sz="0" w:space="0" w:color="auto"/>
                    <w:right w:val="none" w:sz="0" w:space="0" w:color="auto"/>
                  </w:divBdr>
                  <w:divsChild>
                    <w:div w:id="599412328">
                      <w:marLeft w:val="0"/>
                      <w:marRight w:val="0"/>
                      <w:marTop w:val="0"/>
                      <w:marBottom w:val="0"/>
                      <w:divBdr>
                        <w:top w:val="none" w:sz="0" w:space="0" w:color="auto"/>
                        <w:left w:val="none" w:sz="0" w:space="0" w:color="auto"/>
                        <w:bottom w:val="none" w:sz="0" w:space="0" w:color="auto"/>
                        <w:right w:val="none" w:sz="0" w:space="0" w:color="auto"/>
                      </w:divBdr>
                      <w:divsChild>
                        <w:div w:id="515852057">
                          <w:marLeft w:val="0"/>
                          <w:marRight w:val="0"/>
                          <w:marTop w:val="0"/>
                          <w:marBottom w:val="0"/>
                          <w:divBdr>
                            <w:top w:val="none" w:sz="0" w:space="0" w:color="auto"/>
                            <w:left w:val="none" w:sz="0" w:space="0" w:color="auto"/>
                            <w:bottom w:val="none" w:sz="0" w:space="0" w:color="auto"/>
                            <w:right w:val="none" w:sz="0" w:space="0" w:color="auto"/>
                          </w:divBdr>
                          <w:divsChild>
                            <w:div w:id="820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4971">
          <w:marLeft w:val="0"/>
          <w:marRight w:val="0"/>
          <w:marTop w:val="0"/>
          <w:marBottom w:val="0"/>
          <w:divBdr>
            <w:top w:val="none" w:sz="0" w:space="0" w:color="auto"/>
            <w:left w:val="none" w:sz="0" w:space="0" w:color="auto"/>
            <w:bottom w:val="none" w:sz="0" w:space="0" w:color="auto"/>
            <w:right w:val="none" w:sz="0" w:space="0" w:color="auto"/>
          </w:divBdr>
          <w:divsChild>
            <w:div w:id="1853257972">
              <w:marLeft w:val="0"/>
              <w:marRight w:val="0"/>
              <w:marTop w:val="0"/>
              <w:marBottom w:val="0"/>
              <w:divBdr>
                <w:top w:val="none" w:sz="0" w:space="0" w:color="auto"/>
                <w:left w:val="none" w:sz="0" w:space="0" w:color="auto"/>
                <w:bottom w:val="none" w:sz="0" w:space="0" w:color="auto"/>
                <w:right w:val="none" w:sz="0" w:space="0" w:color="auto"/>
              </w:divBdr>
              <w:divsChild>
                <w:div w:id="1396777349">
                  <w:marLeft w:val="0"/>
                  <w:marRight w:val="0"/>
                  <w:marTop w:val="0"/>
                  <w:marBottom w:val="0"/>
                  <w:divBdr>
                    <w:top w:val="none" w:sz="0" w:space="0" w:color="auto"/>
                    <w:left w:val="none" w:sz="0" w:space="0" w:color="auto"/>
                    <w:bottom w:val="none" w:sz="0" w:space="0" w:color="auto"/>
                    <w:right w:val="none" w:sz="0" w:space="0" w:color="auto"/>
                  </w:divBdr>
                  <w:divsChild>
                    <w:div w:id="237373776">
                      <w:marLeft w:val="0"/>
                      <w:marRight w:val="0"/>
                      <w:marTop w:val="0"/>
                      <w:marBottom w:val="0"/>
                      <w:divBdr>
                        <w:top w:val="none" w:sz="0" w:space="0" w:color="auto"/>
                        <w:left w:val="none" w:sz="0" w:space="0" w:color="auto"/>
                        <w:bottom w:val="none" w:sz="0" w:space="0" w:color="auto"/>
                        <w:right w:val="none" w:sz="0" w:space="0" w:color="auto"/>
                      </w:divBdr>
                      <w:divsChild>
                        <w:div w:id="776633690">
                          <w:marLeft w:val="0"/>
                          <w:marRight w:val="0"/>
                          <w:marTop w:val="0"/>
                          <w:marBottom w:val="0"/>
                          <w:divBdr>
                            <w:top w:val="none" w:sz="0" w:space="0" w:color="auto"/>
                            <w:left w:val="none" w:sz="0" w:space="0" w:color="auto"/>
                            <w:bottom w:val="none" w:sz="0" w:space="0" w:color="auto"/>
                            <w:right w:val="none" w:sz="0" w:space="0" w:color="auto"/>
                          </w:divBdr>
                          <w:divsChild>
                            <w:div w:id="1160778130">
                              <w:marLeft w:val="0"/>
                              <w:marRight w:val="0"/>
                              <w:marTop w:val="0"/>
                              <w:marBottom w:val="0"/>
                              <w:divBdr>
                                <w:top w:val="none" w:sz="0" w:space="0" w:color="auto"/>
                                <w:left w:val="none" w:sz="0" w:space="0" w:color="auto"/>
                                <w:bottom w:val="none" w:sz="0" w:space="0" w:color="auto"/>
                                <w:right w:val="none" w:sz="0" w:space="0" w:color="auto"/>
                              </w:divBdr>
                              <w:divsChild>
                                <w:div w:id="1177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76190250">
      <w:bodyDiv w:val="1"/>
      <w:marLeft w:val="0"/>
      <w:marRight w:val="0"/>
      <w:marTop w:val="0"/>
      <w:marBottom w:val="0"/>
      <w:divBdr>
        <w:top w:val="none" w:sz="0" w:space="0" w:color="auto"/>
        <w:left w:val="none" w:sz="0" w:space="0" w:color="auto"/>
        <w:bottom w:val="none" w:sz="0" w:space="0" w:color="auto"/>
        <w:right w:val="none" w:sz="0" w:space="0" w:color="auto"/>
      </w:divBdr>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194656579">
      <w:bodyDiv w:val="1"/>
      <w:marLeft w:val="0"/>
      <w:marRight w:val="0"/>
      <w:marTop w:val="0"/>
      <w:marBottom w:val="0"/>
      <w:divBdr>
        <w:top w:val="none" w:sz="0" w:space="0" w:color="auto"/>
        <w:left w:val="none" w:sz="0" w:space="0" w:color="auto"/>
        <w:bottom w:val="none" w:sz="0" w:space="0" w:color="auto"/>
        <w:right w:val="none" w:sz="0" w:space="0" w:color="auto"/>
      </w:divBdr>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53011777">
      <w:bodyDiv w:val="1"/>
      <w:marLeft w:val="0"/>
      <w:marRight w:val="0"/>
      <w:marTop w:val="0"/>
      <w:marBottom w:val="0"/>
      <w:divBdr>
        <w:top w:val="none" w:sz="0" w:space="0" w:color="auto"/>
        <w:left w:val="none" w:sz="0" w:space="0" w:color="auto"/>
        <w:bottom w:val="none" w:sz="0" w:space="0" w:color="auto"/>
        <w:right w:val="none" w:sz="0" w:space="0" w:color="auto"/>
      </w:divBdr>
      <w:divsChild>
        <w:div w:id="300503511">
          <w:marLeft w:val="0"/>
          <w:marRight w:val="0"/>
          <w:marTop w:val="0"/>
          <w:marBottom w:val="0"/>
          <w:divBdr>
            <w:top w:val="none" w:sz="0" w:space="0" w:color="auto"/>
            <w:left w:val="none" w:sz="0" w:space="0" w:color="auto"/>
            <w:bottom w:val="none" w:sz="0" w:space="0" w:color="auto"/>
            <w:right w:val="none" w:sz="0" w:space="0" w:color="auto"/>
          </w:divBdr>
        </w:div>
        <w:div w:id="1227106724">
          <w:marLeft w:val="0"/>
          <w:marRight w:val="0"/>
          <w:marTop w:val="0"/>
          <w:marBottom w:val="0"/>
          <w:divBdr>
            <w:top w:val="none" w:sz="0" w:space="0" w:color="auto"/>
            <w:left w:val="none" w:sz="0" w:space="0" w:color="auto"/>
            <w:bottom w:val="none" w:sz="0" w:space="0" w:color="auto"/>
            <w:right w:val="none" w:sz="0" w:space="0" w:color="auto"/>
          </w:divBdr>
        </w:div>
      </w:divsChild>
    </w:div>
    <w:div w:id="1257130291">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8104272">
      <w:bodyDiv w:val="1"/>
      <w:marLeft w:val="0"/>
      <w:marRight w:val="0"/>
      <w:marTop w:val="0"/>
      <w:marBottom w:val="0"/>
      <w:divBdr>
        <w:top w:val="none" w:sz="0" w:space="0" w:color="auto"/>
        <w:left w:val="none" w:sz="0" w:space="0" w:color="auto"/>
        <w:bottom w:val="none" w:sz="0" w:space="0" w:color="auto"/>
        <w:right w:val="none" w:sz="0" w:space="0" w:color="auto"/>
      </w:divBdr>
      <w:divsChild>
        <w:div w:id="909851862">
          <w:marLeft w:val="0"/>
          <w:marRight w:val="0"/>
          <w:marTop w:val="0"/>
          <w:marBottom w:val="0"/>
          <w:divBdr>
            <w:top w:val="none" w:sz="0" w:space="0" w:color="auto"/>
            <w:left w:val="none" w:sz="0" w:space="0" w:color="auto"/>
            <w:bottom w:val="none" w:sz="0" w:space="0" w:color="auto"/>
            <w:right w:val="none" w:sz="0" w:space="0" w:color="auto"/>
          </w:divBdr>
        </w:div>
        <w:div w:id="1742410764">
          <w:marLeft w:val="0"/>
          <w:marRight w:val="0"/>
          <w:marTop w:val="0"/>
          <w:marBottom w:val="0"/>
          <w:divBdr>
            <w:top w:val="none" w:sz="0" w:space="0" w:color="auto"/>
            <w:left w:val="none" w:sz="0" w:space="0" w:color="auto"/>
            <w:bottom w:val="none" w:sz="0" w:space="0" w:color="auto"/>
            <w:right w:val="none" w:sz="0" w:space="0" w:color="auto"/>
          </w:divBdr>
        </w:div>
        <w:div w:id="1753813963">
          <w:marLeft w:val="0"/>
          <w:marRight w:val="0"/>
          <w:marTop w:val="0"/>
          <w:marBottom w:val="0"/>
          <w:divBdr>
            <w:top w:val="none" w:sz="0" w:space="0" w:color="auto"/>
            <w:left w:val="none" w:sz="0" w:space="0" w:color="auto"/>
            <w:bottom w:val="none" w:sz="0" w:space="0" w:color="auto"/>
            <w:right w:val="none" w:sz="0" w:space="0" w:color="auto"/>
          </w:divBdr>
        </w:div>
        <w:div w:id="1756823727">
          <w:marLeft w:val="0"/>
          <w:marRight w:val="0"/>
          <w:marTop w:val="0"/>
          <w:marBottom w:val="0"/>
          <w:divBdr>
            <w:top w:val="none" w:sz="0" w:space="0" w:color="auto"/>
            <w:left w:val="none" w:sz="0" w:space="0" w:color="auto"/>
            <w:bottom w:val="none" w:sz="0" w:space="0" w:color="auto"/>
            <w:right w:val="none" w:sz="0" w:space="0" w:color="auto"/>
          </w:divBdr>
          <w:divsChild>
            <w:div w:id="522591217">
              <w:marLeft w:val="0"/>
              <w:marRight w:val="0"/>
              <w:marTop w:val="0"/>
              <w:marBottom w:val="0"/>
              <w:divBdr>
                <w:top w:val="none" w:sz="0" w:space="0" w:color="auto"/>
                <w:left w:val="none" w:sz="0" w:space="0" w:color="auto"/>
                <w:bottom w:val="none" w:sz="0" w:space="0" w:color="auto"/>
                <w:right w:val="none" w:sz="0" w:space="0" w:color="auto"/>
              </w:divBdr>
            </w:div>
            <w:div w:id="534850629">
              <w:marLeft w:val="0"/>
              <w:marRight w:val="0"/>
              <w:marTop w:val="0"/>
              <w:marBottom w:val="0"/>
              <w:divBdr>
                <w:top w:val="none" w:sz="0" w:space="0" w:color="auto"/>
                <w:left w:val="none" w:sz="0" w:space="0" w:color="auto"/>
                <w:bottom w:val="none" w:sz="0" w:space="0" w:color="auto"/>
                <w:right w:val="none" w:sz="0" w:space="0" w:color="auto"/>
              </w:divBdr>
            </w:div>
            <w:div w:id="1197430674">
              <w:marLeft w:val="0"/>
              <w:marRight w:val="0"/>
              <w:marTop w:val="0"/>
              <w:marBottom w:val="0"/>
              <w:divBdr>
                <w:top w:val="none" w:sz="0" w:space="0" w:color="auto"/>
                <w:left w:val="none" w:sz="0" w:space="0" w:color="auto"/>
                <w:bottom w:val="none" w:sz="0" w:space="0" w:color="auto"/>
                <w:right w:val="none" w:sz="0" w:space="0" w:color="auto"/>
              </w:divBdr>
            </w:div>
            <w:div w:id="1436829857">
              <w:marLeft w:val="0"/>
              <w:marRight w:val="0"/>
              <w:marTop w:val="0"/>
              <w:marBottom w:val="0"/>
              <w:divBdr>
                <w:top w:val="none" w:sz="0" w:space="0" w:color="auto"/>
                <w:left w:val="none" w:sz="0" w:space="0" w:color="auto"/>
                <w:bottom w:val="none" w:sz="0" w:space="0" w:color="auto"/>
                <w:right w:val="none" w:sz="0" w:space="0" w:color="auto"/>
              </w:divBdr>
            </w:div>
          </w:divsChild>
        </w:div>
        <w:div w:id="1761945949">
          <w:marLeft w:val="0"/>
          <w:marRight w:val="0"/>
          <w:marTop w:val="0"/>
          <w:marBottom w:val="0"/>
          <w:divBdr>
            <w:top w:val="none" w:sz="0" w:space="0" w:color="auto"/>
            <w:left w:val="none" w:sz="0" w:space="0" w:color="auto"/>
            <w:bottom w:val="none" w:sz="0" w:space="0" w:color="auto"/>
            <w:right w:val="none" w:sz="0" w:space="0" w:color="auto"/>
          </w:divBdr>
        </w:div>
        <w:div w:id="2082485041">
          <w:marLeft w:val="0"/>
          <w:marRight w:val="0"/>
          <w:marTop w:val="0"/>
          <w:marBottom w:val="0"/>
          <w:divBdr>
            <w:top w:val="none" w:sz="0" w:space="0" w:color="auto"/>
            <w:left w:val="none" w:sz="0" w:space="0" w:color="auto"/>
            <w:bottom w:val="none" w:sz="0" w:space="0" w:color="auto"/>
            <w:right w:val="none" w:sz="0" w:space="0" w:color="auto"/>
          </w:divBdr>
        </w:div>
      </w:divsChild>
    </w:div>
    <w:div w:id="1299604062">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37224364">
      <w:bodyDiv w:val="1"/>
      <w:marLeft w:val="0"/>
      <w:marRight w:val="0"/>
      <w:marTop w:val="0"/>
      <w:marBottom w:val="0"/>
      <w:divBdr>
        <w:top w:val="none" w:sz="0" w:space="0" w:color="auto"/>
        <w:left w:val="none" w:sz="0" w:space="0" w:color="auto"/>
        <w:bottom w:val="none" w:sz="0" w:space="0" w:color="auto"/>
        <w:right w:val="none" w:sz="0" w:space="0" w:color="auto"/>
      </w:divBdr>
      <w:divsChild>
        <w:div w:id="1054281264">
          <w:marLeft w:val="2250"/>
          <w:marRight w:val="0"/>
          <w:marTop w:val="375"/>
          <w:marBottom w:val="375"/>
          <w:divBdr>
            <w:top w:val="none" w:sz="0" w:space="0" w:color="auto"/>
            <w:left w:val="none" w:sz="0" w:space="0" w:color="auto"/>
            <w:bottom w:val="none" w:sz="0" w:space="0" w:color="auto"/>
            <w:right w:val="none" w:sz="0" w:space="0" w:color="auto"/>
          </w:divBdr>
        </w:div>
      </w:divsChild>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59421313">
      <w:bodyDiv w:val="1"/>
      <w:marLeft w:val="0"/>
      <w:marRight w:val="0"/>
      <w:marTop w:val="0"/>
      <w:marBottom w:val="0"/>
      <w:divBdr>
        <w:top w:val="none" w:sz="0" w:space="0" w:color="auto"/>
        <w:left w:val="none" w:sz="0" w:space="0" w:color="auto"/>
        <w:bottom w:val="none" w:sz="0" w:space="0" w:color="auto"/>
        <w:right w:val="none" w:sz="0" w:space="0" w:color="auto"/>
      </w:divBdr>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0609907">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2909669">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87567545">
      <w:bodyDiv w:val="1"/>
      <w:marLeft w:val="0"/>
      <w:marRight w:val="0"/>
      <w:marTop w:val="0"/>
      <w:marBottom w:val="0"/>
      <w:divBdr>
        <w:top w:val="none" w:sz="0" w:space="0" w:color="auto"/>
        <w:left w:val="none" w:sz="0" w:space="0" w:color="auto"/>
        <w:bottom w:val="none" w:sz="0" w:space="0" w:color="auto"/>
        <w:right w:val="none" w:sz="0" w:space="0" w:color="auto"/>
      </w:divBdr>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54215562">
      <w:bodyDiv w:val="1"/>
      <w:marLeft w:val="0"/>
      <w:marRight w:val="0"/>
      <w:marTop w:val="0"/>
      <w:marBottom w:val="0"/>
      <w:divBdr>
        <w:top w:val="none" w:sz="0" w:space="0" w:color="auto"/>
        <w:left w:val="none" w:sz="0" w:space="0" w:color="auto"/>
        <w:bottom w:val="none" w:sz="0" w:space="0" w:color="auto"/>
        <w:right w:val="none" w:sz="0" w:space="0" w:color="auto"/>
      </w:divBdr>
      <w:divsChild>
        <w:div w:id="1524435584">
          <w:marLeft w:val="0"/>
          <w:marRight w:val="0"/>
          <w:marTop w:val="525"/>
          <w:marBottom w:val="525"/>
          <w:divBdr>
            <w:top w:val="none" w:sz="0" w:space="0" w:color="auto"/>
            <w:left w:val="none" w:sz="0" w:space="0" w:color="auto"/>
            <w:bottom w:val="none" w:sz="0" w:space="0" w:color="auto"/>
            <w:right w:val="none" w:sz="0" w:space="0" w:color="auto"/>
          </w:divBdr>
          <w:divsChild>
            <w:div w:id="1693797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3662181">
      <w:bodyDiv w:val="1"/>
      <w:marLeft w:val="0"/>
      <w:marRight w:val="0"/>
      <w:marTop w:val="0"/>
      <w:marBottom w:val="0"/>
      <w:divBdr>
        <w:top w:val="none" w:sz="0" w:space="0" w:color="auto"/>
        <w:left w:val="none" w:sz="0" w:space="0" w:color="auto"/>
        <w:bottom w:val="none" w:sz="0" w:space="0" w:color="auto"/>
        <w:right w:val="none" w:sz="0" w:space="0" w:color="auto"/>
      </w:divBdr>
      <w:divsChild>
        <w:div w:id="1057044803">
          <w:marLeft w:val="0"/>
          <w:marRight w:val="0"/>
          <w:marTop w:val="0"/>
          <w:marBottom w:val="0"/>
          <w:divBdr>
            <w:top w:val="none" w:sz="0" w:space="0" w:color="auto"/>
            <w:left w:val="none" w:sz="0" w:space="0" w:color="auto"/>
            <w:bottom w:val="none" w:sz="0" w:space="0" w:color="auto"/>
            <w:right w:val="none" w:sz="0" w:space="0" w:color="auto"/>
          </w:divBdr>
          <w:divsChild>
            <w:div w:id="52315368">
              <w:marLeft w:val="0"/>
              <w:marRight w:val="0"/>
              <w:marTop w:val="0"/>
              <w:marBottom w:val="0"/>
              <w:divBdr>
                <w:top w:val="none" w:sz="0" w:space="0" w:color="auto"/>
                <w:left w:val="none" w:sz="0" w:space="0" w:color="auto"/>
                <w:bottom w:val="none" w:sz="0" w:space="0" w:color="auto"/>
                <w:right w:val="none" w:sz="0" w:space="0" w:color="auto"/>
              </w:divBdr>
            </w:div>
            <w:div w:id="572858515">
              <w:marLeft w:val="0"/>
              <w:marRight w:val="0"/>
              <w:marTop w:val="0"/>
              <w:marBottom w:val="0"/>
              <w:divBdr>
                <w:top w:val="none" w:sz="0" w:space="0" w:color="auto"/>
                <w:left w:val="none" w:sz="0" w:space="0" w:color="auto"/>
                <w:bottom w:val="none" w:sz="0" w:space="0" w:color="auto"/>
                <w:right w:val="none" w:sz="0" w:space="0" w:color="auto"/>
              </w:divBdr>
            </w:div>
            <w:div w:id="66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1771400">
      <w:bodyDiv w:val="1"/>
      <w:marLeft w:val="0"/>
      <w:marRight w:val="0"/>
      <w:marTop w:val="0"/>
      <w:marBottom w:val="0"/>
      <w:divBdr>
        <w:top w:val="none" w:sz="0" w:space="0" w:color="auto"/>
        <w:left w:val="none" w:sz="0" w:space="0" w:color="auto"/>
        <w:bottom w:val="none" w:sz="0" w:space="0" w:color="auto"/>
        <w:right w:val="none" w:sz="0" w:space="0" w:color="auto"/>
      </w:divBdr>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8978839">
      <w:bodyDiv w:val="1"/>
      <w:marLeft w:val="0"/>
      <w:marRight w:val="0"/>
      <w:marTop w:val="0"/>
      <w:marBottom w:val="0"/>
      <w:divBdr>
        <w:top w:val="none" w:sz="0" w:space="0" w:color="auto"/>
        <w:left w:val="none" w:sz="0" w:space="0" w:color="auto"/>
        <w:bottom w:val="none" w:sz="0" w:space="0" w:color="auto"/>
        <w:right w:val="none" w:sz="0" w:space="0" w:color="auto"/>
      </w:divBdr>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902590338">
      <w:bodyDiv w:val="1"/>
      <w:marLeft w:val="0"/>
      <w:marRight w:val="0"/>
      <w:marTop w:val="0"/>
      <w:marBottom w:val="0"/>
      <w:divBdr>
        <w:top w:val="none" w:sz="0" w:space="0" w:color="auto"/>
        <w:left w:val="none" w:sz="0" w:space="0" w:color="auto"/>
        <w:bottom w:val="none" w:sz="0" w:space="0" w:color="auto"/>
        <w:right w:val="none" w:sz="0" w:space="0" w:color="auto"/>
      </w:divBdr>
    </w:div>
    <w:div w:id="1907063570">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53121776">
      <w:bodyDiv w:val="1"/>
      <w:marLeft w:val="0"/>
      <w:marRight w:val="0"/>
      <w:marTop w:val="0"/>
      <w:marBottom w:val="0"/>
      <w:divBdr>
        <w:top w:val="none" w:sz="0" w:space="0" w:color="auto"/>
        <w:left w:val="none" w:sz="0" w:space="0" w:color="auto"/>
        <w:bottom w:val="none" w:sz="0" w:space="0" w:color="auto"/>
        <w:right w:val="none" w:sz="0" w:space="0" w:color="auto"/>
      </w:divBdr>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090926605">
      <w:bodyDiv w:val="1"/>
      <w:marLeft w:val="0"/>
      <w:marRight w:val="0"/>
      <w:marTop w:val="0"/>
      <w:marBottom w:val="0"/>
      <w:divBdr>
        <w:top w:val="none" w:sz="0" w:space="0" w:color="auto"/>
        <w:left w:val="none" w:sz="0" w:space="0" w:color="auto"/>
        <w:bottom w:val="none" w:sz="0" w:space="0" w:color="auto"/>
        <w:right w:val="none" w:sz="0" w:space="0" w:color="auto"/>
      </w:divBdr>
    </w:div>
    <w:div w:id="2102798983">
      <w:bodyDiv w:val="1"/>
      <w:marLeft w:val="0"/>
      <w:marRight w:val="0"/>
      <w:marTop w:val="0"/>
      <w:marBottom w:val="0"/>
      <w:divBdr>
        <w:top w:val="none" w:sz="0" w:space="0" w:color="auto"/>
        <w:left w:val="none" w:sz="0" w:space="0" w:color="auto"/>
        <w:bottom w:val="none" w:sz="0" w:space="0" w:color="auto"/>
        <w:right w:val="none" w:sz="0" w:space="0" w:color="auto"/>
      </w:divBdr>
      <w:divsChild>
        <w:div w:id="291063108">
          <w:marLeft w:val="0"/>
          <w:marRight w:val="0"/>
          <w:marTop w:val="0"/>
          <w:marBottom w:val="0"/>
          <w:divBdr>
            <w:top w:val="none" w:sz="0" w:space="0" w:color="auto"/>
            <w:left w:val="none" w:sz="0" w:space="0" w:color="auto"/>
            <w:bottom w:val="none" w:sz="0" w:space="0" w:color="auto"/>
            <w:right w:val="none" w:sz="0" w:space="0" w:color="auto"/>
          </w:divBdr>
        </w:div>
        <w:div w:id="371854761">
          <w:marLeft w:val="0"/>
          <w:marRight w:val="0"/>
          <w:marTop w:val="0"/>
          <w:marBottom w:val="0"/>
          <w:divBdr>
            <w:top w:val="none" w:sz="0" w:space="0" w:color="auto"/>
            <w:left w:val="none" w:sz="0" w:space="0" w:color="auto"/>
            <w:bottom w:val="none" w:sz="0" w:space="0" w:color="auto"/>
            <w:right w:val="none" w:sz="0" w:space="0" w:color="auto"/>
          </w:divBdr>
        </w:div>
        <w:div w:id="600063730">
          <w:marLeft w:val="0"/>
          <w:marRight w:val="0"/>
          <w:marTop w:val="0"/>
          <w:marBottom w:val="0"/>
          <w:divBdr>
            <w:top w:val="none" w:sz="0" w:space="0" w:color="auto"/>
            <w:left w:val="none" w:sz="0" w:space="0" w:color="auto"/>
            <w:bottom w:val="none" w:sz="0" w:space="0" w:color="auto"/>
            <w:right w:val="none" w:sz="0" w:space="0" w:color="auto"/>
          </w:divBdr>
        </w:div>
        <w:div w:id="679355698">
          <w:marLeft w:val="0"/>
          <w:marRight w:val="0"/>
          <w:marTop w:val="0"/>
          <w:marBottom w:val="0"/>
          <w:divBdr>
            <w:top w:val="none" w:sz="0" w:space="0" w:color="auto"/>
            <w:left w:val="none" w:sz="0" w:space="0" w:color="auto"/>
            <w:bottom w:val="none" w:sz="0" w:space="0" w:color="auto"/>
            <w:right w:val="none" w:sz="0" w:space="0" w:color="auto"/>
          </w:divBdr>
        </w:div>
        <w:div w:id="933589039">
          <w:marLeft w:val="0"/>
          <w:marRight w:val="0"/>
          <w:marTop w:val="0"/>
          <w:marBottom w:val="0"/>
          <w:divBdr>
            <w:top w:val="none" w:sz="0" w:space="0" w:color="auto"/>
            <w:left w:val="none" w:sz="0" w:space="0" w:color="auto"/>
            <w:bottom w:val="none" w:sz="0" w:space="0" w:color="auto"/>
            <w:right w:val="none" w:sz="0" w:space="0" w:color="auto"/>
          </w:divBdr>
        </w:div>
        <w:div w:id="1010260364">
          <w:marLeft w:val="0"/>
          <w:marRight w:val="0"/>
          <w:marTop w:val="0"/>
          <w:marBottom w:val="0"/>
          <w:divBdr>
            <w:top w:val="none" w:sz="0" w:space="0" w:color="auto"/>
            <w:left w:val="none" w:sz="0" w:space="0" w:color="auto"/>
            <w:bottom w:val="none" w:sz="0" w:space="0" w:color="auto"/>
            <w:right w:val="none" w:sz="0" w:space="0" w:color="auto"/>
          </w:divBdr>
        </w:div>
        <w:div w:id="1026715495">
          <w:marLeft w:val="0"/>
          <w:marRight w:val="0"/>
          <w:marTop w:val="0"/>
          <w:marBottom w:val="0"/>
          <w:divBdr>
            <w:top w:val="none" w:sz="0" w:space="0" w:color="auto"/>
            <w:left w:val="none" w:sz="0" w:space="0" w:color="auto"/>
            <w:bottom w:val="none" w:sz="0" w:space="0" w:color="auto"/>
            <w:right w:val="none" w:sz="0" w:space="0" w:color="auto"/>
          </w:divBdr>
        </w:div>
        <w:div w:id="1378168246">
          <w:marLeft w:val="0"/>
          <w:marRight w:val="0"/>
          <w:marTop w:val="0"/>
          <w:marBottom w:val="0"/>
          <w:divBdr>
            <w:top w:val="none" w:sz="0" w:space="0" w:color="auto"/>
            <w:left w:val="none" w:sz="0" w:space="0" w:color="auto"/>
            <w:bottom w:val="none" w:sz="0" w:space="0" w:color="auto"/>
            <w:right w:val="none" w:sz="0" w:space="0" w:color="auto"/>
          </w:divBdr>
        </w:div>
        <w:div w:id="1393887986">
          <w:marLeft w:val="0"/>
          <w:marRight w:val="0"/>
          <w:marTop w:val="0"/>
          <w:marBottom w:val="0"/>
          <w:divBdr>
            <w:top w:val="none" w:sz="0" w:space="0" w:color="auto"/>
            <w:left w:val="none" w:sz="0" w:space="0" w:color="auto"/>
            <w:bottom w:val="none" w:sz="0" w:space="0" w:color="auto"/>
            <w:right w:val="none" w:sz="0" w:space="0" w:color="auto"/>
          </w:divBdr>
        </w:div>
        <w:div w:id="1415053657">
          <w:marLeft w:val="0"/>
          <w:marRight w:val="0"/>
          <w:marTop w:val="0"/>
          <w:marBottom w:val="0"/>
          <w:divBdr>
            <w:top w:val="none" w:sz="0" w:space="0" w:color="auto"/>
            <w:left w:val="none" w:sz="0" w:space="0" w:color="auto"/>
            <w:bottom w:val="none" w:sz="0" w:space="0" w:color="auto"/>
            <w:right w:val="none" w:sz="0" w:space="0" w:color="auto"/>
          </w:divBdr>
        </w:div>
        <w:div w:id="1435705011">
          <w:marLeft w:val="0"/>
          <w:marRight w:val="0"/>
          <w:marTop w:val="0"/>
          <w:marBottom w:val="0"/>
          <w:divBdr>
            <w:top w:val="none" w:sz="0" w:space="0" w:color="auto"/>
            <w:left w:val="none" w:sz="0" w:space="0" w:color="auto"/>
            <w:bottom w:val="none" w:sz="0" w:space="0" w:color="auto"/>
            <w:right w:val="none" w:sz="0" w:space="0" w:color="auto"/>
          </w:divBdr>
        </w:div>
        <w:div w:id="1605727580">
          <w:marLeft w:val="0"/>
          <w:marRight w:val="0"/>
          <w:marTop w:val="0"/>
          <w:marBottom w:val="0"/>
          <w:divBdr>
            <w:top w:val="none" w:sz="0" w:space="0" w:color="auto"/>
            <w:left w:val="none" w:sz="0" w:space="0" w:color="auto"/>
            <w:bottom w:val="none" w:sz="0" w:space="0" w:color="auto"/>
            <w:right w:val="none" w:sz="0" w:space="0" w:color="auto"/>
          </w:divBdr>
        </w:div>
        <w:div w:id="1642004962">
          <w:marLeft w:val="0"/>
          <w:marRight w:val="0"/>
          <w:marTop w:val="0"/>
          <w:marBottom w:val="0"/>
          <w:divBdr>
            <w:top w:val="none" w:sz="0" w:space="0" w:color="auto"/>
            <w:left w:val="none" w:sz="0" w:space="0" w:color="auto"/>
            <w:bottom w:val="none" w:sz="0" w:space="0" w:color="auto"/>
            <w:right w:val="none" w:sz="0" w:space="0" w:color="auto"/>
          </w:divBdr>
        </w:div>
        <w:div w:id="1697927483">
          <w:marLeft w:val="0"/>
          <w:marRight w:val="0"/>
          <w:marTop w:val="0"/>
          <w:marBottom w:val="0"/>
          <w:divBdr>
            <w:top w:val="none" w:sz="0" w:space="0" w:color="auto"/>
            <w:left w:val="none" w:sz="0" w:space="0" w:color="auto"/>
            <w:bottom w:val="none" w:sz="0" w:space="0" w:color="auto"/>
            <w:right w:val="none" w:sz="0" w:space="0" w:color="auto"/>
          </w:divBdr>
        </w:div>
        <w:div w:id="1735852703">
          <w:marLeft w:val="0"/>
          <w:marRight w:val="0"/>
          <w:marTop w:val="0"/>
          <w:marBottom w:val="0"/>
          <w:divBdr>
            <w:top w:val="none" w:sz="0" w:space="0" w:color="auto"/>
            <w:left w:val="none" w:sz="0" w:space="0" w:color="auto"/>
            <w:bottom w:val="none" w:sz="0" w:space="0" w:color="auto"/>
            <w:right w:val="none" w:sz="0" w:space="0" w:color="auto"/>
          </w:divBdr>
        </w:div>
        <w:div w:id="1782996997">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3" ma:contentTypeDescription="Crée un document." ma:contentTypeScope="" ma:versionID="fa5eb47674b166bd4b1e03f5e3e32852">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57ec45a1d9cff5d5874d877590aefe6f"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9B8E3-FFA8-41B4-9C46-FA0516A080EC}">
  <ds:schemaRefs>
    <ds:schemaRef ds:uri="http://schemas.microsoft.com/sharepoint/v3/contenttype/forms"/>
  </ds:schemaRefs>
</ds:datastoreItem>
</file>

<file path=customXml/itemProps2.xml><?xml version="1.0" encoding="utf-8"?>
<ds:datastoreItem xmlns:ds="http://schemas.openxmlformats.org/officeDocument/2006/customXml" ds:itemID="{460DBD6F-43A1-4510-BC58-A1EC16C0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C2ACD-1E6C-4E59-B15C-6121137F8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B6BBAD-5229-4754-8096-85C804B8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11</Pages>
  <Words>2929</Words>
  <Characters>16111</Characters>
  <Application>Microsoft Office Word</Application>
  <DocSecurity>0</DocSecurity>
  <Lines>134</Lines>
  <Paragraphs>38</Paragraphs>
  <ScaleCrop>false</ScaleCrop>
  <HeadingPairs>
    <vt:vector size="4" baseType="variant">
      <vt:variant>
        <vt:lpstr>Titre</vt:lpstr>
      </vt:variant>
      <vt:variant>
        <vt:i4>1</vt:i4>
      </vt:variant>
      <vt:variant>
        <vt:lpstr>Titres</vt:lpstr>
      </vt:variant>
      <vt:variant>
        <vt:i4>63</vt:i4>
      </vt:variant>
    </vt:vector>
  </HeadingPairs>
  <TitlesOfParts>
    <vt:vector size="64" baseType="lpstr">
      <vt:lpstr/>
      <vt:lpstr>ACTUALITES FISCALES</vt:lpstr>
      <vt:lpstr>    Ce qu’il faut savoir en matière d’impôt sur les bénéfices</vt:lpstr>
      <vt:lpstr>        Réduction d’impôt pour investissement dans une société de presse</vt:lpstr>
      <vt:lpstr>        Amortissements et problème informatique</vt:lpstr>
      <vt:lpstr>        Calcul de la pénalité pour défaut d’adhésion à un OGA</vt:lpstr>
      <vt:lpstr>        Crédit d’impôt recherche et intérêts moratoires</vt:lpstr>
      <vt:lpstr>        XX</vt:lpstr>
      <vt:lpstr>    Ce qu’il faut savoir en matière de TVA et autres impôts et taxes</vt:lpstr>
      <vt:lpstr>        Date limite de paiement de l’acompte de CFE</vt:lpstr>
      <vt:lpstr>        XX</vt:lpstr>
      <vt:lpstr>    Ce qu’il faut savoir en matière de relations avec l’administration fiscale</vt:lpstr>
      <vt:lpstr>        XX</vt:lpstr>
      <vt:lpstr>ACTUALITES SOCIALES</vt:lpstr>
      <vt:lpstr>    Ce qu’il faut savoir en matière d’embauche</vt:lpstr>
      <vt:lpstr>        Absence de prise de poste</vt:lpstr>
      <vt:lpstr>        CDD successifs et rémunération</vt:lpstr>
      <vt:lpstr>        Calcul de la période d’essai</vt:lpstr>
      <vt:lpstr>        XX</vt:lpstr>
      <vt:lpstr>    Ce qu’il faut savoir en matière de rémunération</vt:lpstr>
      <vt:lpstr>        Rémunération du salarié inapte</vt:lpstr>
      <vt:lpstr>        XX</vt:lpstr>
      <vt:lpstr>        XX</vt:lpstr>
      <vt:lpstr>    Ce qu’il faut savoir en matière de relations de travail</vt:lpstr>
      <vt:lpstr>        Mise à disposition d’un véhicule</vt:lpstr>
      <vt:lpstr>        Congés payés et jours de fractionnement</vt:lpstr>
      <vt:lpstr>        Allongement du congé paternité</vt:lpstr>
      <vt:lpstr>        Télétravail et NTIC : remboursement des frais professionnels</vt:lpstr>
      <vt:lpstr>        XX</vt:lpstr>
      <vt:lpstr>    Ce qu’il faut savoir en matière de santé et sécurité au travail</vt:lpstr>
      <vt:lpstr>        Registre des accidents bénins</vt:lpstr>
      <vt:lpstr>        AT/MP et indemnisation de l’incapacité permanente</vt:lpstr>
      <vt:lpstr>        Arrêt maladie et obligations de l’employeur</vt:lpstr>
      <vt:lpstr>        XX</vt:lpstr>
      <vt:lpstr>    Ce qu’il faut savoir en matière de représentation du personnel</vt:lpstr>
      <vt:lpstr>        Violation du statut protecteur</vt:lpstr>
      <vt:lpstr>        XX</vt:lpstr>
      <vt:lpstr>    Ce qu’il faut savoir en matière de relations avec l’administration sociale</vt:lpstr>
      <vt:lpstr>        Quotité de travail en DSN</vt:lpstr>
      <vt:lpstr>        Contrôle URSSAF et signature des inspecteurs</vt:lpstr>
      <vt:lpstr>        Versement transport</vt:lpstr>
      <vt:lpstr>        Révocabilité de l’option pour la réduction Fillon</vt:lpstr>
      <vt:lpstr>        XX</vt:lpstr>
      <vt:lpstr>    Ce qu’il faut savoir en matière de discipline</vt:lpstr>
      <vt:lpstr>        XX</vt:lpstr>
      <vt:lpstr>        XX</vt:lpstr>
      <vt:lpstr>    Ce qu’il faut savoir en matière de rupture de contrat</vt:lpstr>
      <vt:lpstr>        Contestation d’un licenciement économique et CSP</vt:lpstr>
      <vt:lpstr>        Indemnité de rupture conventionnelle</vt:lpstr>
      <vt:lpstr>        Licenciement économique et dispositifs de reclassement</vt:lpstr>
      <vt:lpstr>        XX</vt:lpstr>
      <vt:lpstr>ACTUALITES JURIDIQUES</vt:lpstr>
      <vt:lpstr>    Ce qu’il faut savoir en matière de gestion juridique de l’entreprise</vt:lpstr>
      <vt:lpstr>        Rançongiciels et préconisations de la CNIL</vt:lpstr>
      <vt:lpstr>        RGPD et analyse d’impact</vt:lpstr>
      <vt:lpstr>        Pratiques anticoncurrentielles et procédure de clémence</vt:lpstr>
      <vt:lpstr>        Commande publique et guide pour aider les entreprises à se relancer</vt:lpstr>
      <vt:lpstr>        Loi sur la sécurité globale</vt:lpstr>
      <vt:lpstr>        Concurrence déloyale et démarchage fautif</vt:lpstr>
      <vt:lpstr>        XX</vt:lpstr>
      <vt:lpstr>    Ce qu’il faut savoir en matière de bail commercial</vt:lpstr>
      <vt:lpstr>        XX</vt:lpstr>
      <vt:lpstr>    Ce qu’il faut savoir en matière de droit des sociétés</vt:lpstr>
      <vt:lpstr>        Président de SAS et expiration du mandat</vt:lpstr>
    </vt:vector>
  </TitlesOfParts>
  <Company/>
  <LinksUpToDate>false</LinksUpToDate>
  <CharactersWithSpaces>19002</CharactersWithSpaces>
  <SharedDoc>false</SharedDoc>
  <HLinks>
    <vt:vector size="1092" baseType="variant">
      <vt:variant>
        <vt:i4>6750267</vt:i4>
      </vt:variant>
      <vt:variant>
        <vt:i4>945</vt:i4>
      </vt:variant>
      <vt:variant>
        <vt:i4>0</vt:i4>
      </vt:variant>
      <vt:variant>
        <vt:i4>5</vt:i4>
      </vt:variant>
      <vt:variant>
        <vt:lpwstr>http://questions.assemblee-nationale.fr/q15/15-25611QE.htm</vt:lpwstr>
      </vt:variant>
      <vt:variant>
        <vt:lpwstr/>
      </vt:variant>
      <vt:variant>
        <vt:i4>786531</vt:i4>
      </vt:variant>
      <vt:variant>
        <vt:i4>942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7208997</vt:i4>
      </vt:variant>
      <vt:variant>
        <vt:i4>939</vt:i4>
      </vt:variant>
      <vt:variant>
        <vt:i4>0</vt:i4>
      </vt:variant>
      <vt:variant>
        <vt:i4>5</vt:i4>
      </vt:variant>
      <vt:variant>
        <vt:lpwstr>https://www.legifrance.gouv.fr/affichJuriJudi.do?oldAction=rechExpJuriJudi&amp;idTexte=JURITEXT000041490565&amp;fastReqId=389088824&amp;fastPos=16</vt:lpwstr>
      </vt:variant>
      <vt:variant>
        <vt:lpwstr/>
      </vt:variant>
      <vt:variant>
        <vt:i4>458817</vt:i4>
      </vt:variant>
      <vt:variant>
        <vt:i4>936</vt:i4>
      </vt:variant>
      <vt:variant>
        <vt:i4>0</vt:i4>
      </vt:variant>
      <vt:variant>
        <vt:i4>5</vt:i4>
      </vt:variant>
      <vt:variant>
        <vt:lpwstr>https://www.legifrance.gouv.fr/affichJuriJudi.do?oldAction=rechJuriJudi&amp;idTexte=JURITEXT000039419237&amp;fastReqId=1132181518&amp;fastPos=1A</vt:lpwstr>
      </vt:variant>
      <vt:variant>
        <vt:lpwstr/>
      </vt:variant>
      <vt:variant>
        <vt:i4>6291572</vt:i4>
      </vt:variant>
      <vt:variant>
        <vt:i4>933</vt:i4>
      </vt:variant>
      <vt:variant>
        <vt:i4>0</vt:i4>
      </vt:variant>
      <vt:variant>
        <vt:i4>5</vt:i4>
      </vt:variant>
      <vt:variant>
        <vt:lpwstr>https://www.legifrance.gouv.fr/affichJuriJudi.do?oldAction=rechJuriJudi&amp;idTexte=JURITEXT000039465703&amp;fastReqId=1496456399&amp;fastPos=1</vt:lpwstr>
      </vt:variant>
      <vt:variant>
        <vt:lpwstr/>
      </vt:variant>
      <vt:variant>
        <vt:i4>3604537</vt:i4>
      </vt:variant>
      <vt:variant>
        <vt:i4>930</vt:i4>
      </vt:variant>
      <vt:variant>
        <vt:i4>0</vt:i4>
      </vt:variant>
      <vt:variant>
        <vt:i4>5</vt:i4>
      </vt:variant>
      <vt:variant>
        <vt:lpwstr>https://www.legifrance.gouv.fr/affichTexte.do?cidTexte=JORFTEXT000041505155&amp;dateTexte=&amp;categorieLien=id</vt:lpwstr>
      </vt:variant>
      <vt:variant>
        <vt:lpwstr/>
      </vt:variant>
      <vt:variant>
        <vt:i4>3473463</vt:i4>
      </vt:variant>
      <vt:variant>
        <vt:i4>927</vt:i4>
      </vt:variant>
      <vt:variant>
        <vt:i4>0</vt:i4>
      </vt:variant>
      <vt:variant>
        <vt:i4>5</vt:i4>
      </vt:variant>
      <vt:variant>
        <vt:lpwstr>https://www.legifrance.gouv.fr/affichTexte.do?cidTexte=JORFTEXT000041601208&amp;dateTexte=&amp;categorieLien=id</vt:lpwstr>
      </vt:variant>
      <vt:variant>
        <vt:lpwstr/>
      </vt:variant>
      <vt:variant>
        <vt:i4>4784209</vt:i4>
      </vt:variant>
      <vt:variant>
        <vt:i4>924</vt:i4>
      </vt:variant>
      <vt:variant>
        <vt:i4>0</vt:i4>
      </vt:variant>
      <vt:variant>
        <vt:i4>5</vt:i4>
      </vt:variant>
      <vt:variant>
        <vt:lpwstr>https://agriculture.gouv.fr/le-ministere-mobilise-particuliers-et-professionnels-contre-un-virus-emergent-dangereux-pour-les</vt:lpwstr>
      </vt:variant>
      <vt:variant>
        <vt:lpwstr/>
      </vt:variant>
      <vt:variant>
        <vt:i4>6160467</vt:i4>
      </vt:variant>
      <vt:variant>
        <vt:i4>921</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918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8061032</vt:i4>
      </vt:variant>
      <vt:variant>
        <vt:i4>915</vt:i4>
      </vt:variant>
      <vt:variant>
        <vt:i4>0</vt:i4>
      </vt:variant>
      <vt:variant>
        <vt:i4>5</vt:i4>
      </vt:variant>
      <vt:variant>
        <vt:lpwstr>https://agriculture.gouv.fr/peche-la-situation-sur-lacces-aux-eaux-de-guernesey</vt:lpwstr>
      </vt:variant>
      <vt:variant>
        <vt:lpwstr/>
      </vt:variant>
      <vt:variant>
        <vt:i4>2228327</vt:i4>
      </vt:variant>
      <vt:variant>
        <vt:i4>912</vt:i4>
      </vt:variant>
      <vt:variant>
        <vt:i4>0</vt:i4>
      </vt:variant>
      <vt:variant>
        <vt:i4>5</vt:i4>
      </vt:variant>
      <vt:variant>
        <vt:lpwstr>https://www.legifrance.gouv.fr/affichJuriJudi.do?oldAction=rechExpJuriJudi&amp;idTexte=JURITEXT000041482025&amp;fastReqId=1679248829&amp;fastPos=3</vt:lpwstr>
      </vt:variant>
      <vt:variant>
        <vt:lpwstr/>
      </vt:variant>
      <vt:variant>
        <vt:i4>6160467</vt:i4>
      </vt:variant>
      <vt:variant>
        <vt:i4>909</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906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903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6684711</vt:i4>
      </vt:variant>
      <vt:variant>
        <vt:i4>900</vt:i4>
      </vt:variant>
      <vt:variant>
        <vt:i4>0</vt:i4>
      </vt:variant>
      <vt:variant>
        <vt:i4>5</vt:i4>
      </vt:variant>
      <vt:variant>
        <vt:lpwstr>https://www.legifrance.gouv.fr/affichJuriJudi.do?oldAction=rechExpJuriJudi&amp;idTexte=JURITEXT000041490456&amp;fastReqId=557681584&amp;fastPos=45</vt:lpwstr>
      </vt:variant>
      <vt:variant>
        <vt:lpwstr/>
      </vt:variant>
      <vt:variant>
        <vt:i4>786531</vt:i4>
      </vt:variant>
      <vt:variant>
        <vt:i4>897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4128816</vt:i4>
      </vt:variant>
      <vt:variant>
        <vt:i4>894</vt:i4>
      </vt:variant>
      <vt:variant>
        <vt:i4>0</vt:i4>
      </vt:variant>
      <vt:variant>
        <vt:i4>5</vt:i4>
      </vt:variant>
      <vt:variant>
        <vt:lpwstr>https://www.legifrance.gouv.fr/affichTexte.do?cidTexte=JORFTEXT000041559018&amp;dateTexte=&amp;categorieLien=id</vt:lpwstr>
      </vt:variant>
      <vt:variant>
        <vt:lpwstr/>
      </vt:variant>
      <vt:variant>
        <vt:i4>3866676</vt:i4>
      </vt:variant>
      <vt:variant>
        <vt:i4>891</vt:i4>
      </vt:variant>
      <vt:variant>
        <vt:i4>0</vt:i4>
      </vt:variant>
      <vt:variant>
        <vt:i4>5</vt:i4>
      </vt:variant>
      <vt:variant>
        <vt:lpwstr>https://www.legifrance.gouv.fr/affichTexte.do?cidTexte=JORFTEXT000041514880&amp;dateTexte=&amp;categorieLien=id</vt:lpwstr>
      </vt:variant>
      <vt:variant>
        <vt:lpwstr/>
      </vt:variant>
      <vt:variant>
        <vt:i4>3014761</vt:i4>
      </vt:variant>
      <vt:variant>
        <vt:i4>888</vt:i4>
      </vt:variant>
      <vt:variant>
        <vt:i4>0</vt:i4>
      </vt:variant>
      <vt:variant>
        <vt:i4>5</vt:i4>
      </vt:variant>
      <vt:variant>
        <vt:lpwstr>https://www.legifrance.gouv.fr/affichJuriJudi.do?oldAction=rechExpJuriJudi&amp;idTexte=JURITEXT000041585803&amp;fastReqId=1767455582&amp;fastPos=30</vt:lpwstr>
      </vt:variant>
      <vt:variant>
        <vt:lpwstr/>
      </vt:variant>
      <vt:variant>
        <vt:i4>786531</vt:i4>
      </vt:variant>
      <vt:variant>
        <vt:i4>885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6619171</vt:i4>
      </vt:variant>
      <vt:variant>
        <vt:i4>882</vt:i4>
      </vt:variant>
      <vt:variant>
        <vt:i4>0</vt:i4>
      </vt:variant>
      <vt:variant>
        <vt:i4>5</vt:i4>
      </vt:variant>
      <vt:variant>
        <vt:lpwstr>https://www.legifrance.gouv.fr/affichJuriJudi.do?oldAction=rechExpJuriJudi&amp;idTexte=JURITEXT000041490580&amp;fastReqId=389088824&amp;fastPos=23</vt:lpwstr>
      </vt:variant>
      <vt:variant>
        <vt:lpwstr/>
      </vt:variant>
      <vt:variant>
        <vt:i4>3342395</vt:i4>
      </vt:variant>
      <vt:variant>
        <vt:i4>879</vt:i4>
      </vt:variant>
      <vt:variant>
        <vt:i4>0</vt:i4>
      </vt:variant>
      <vt:variant>
        <vt:i4>5</vt:i4>
      </vt:variant>
      <vt:variant>
        <vt:lpwstr>https://www.legifrance.gouv.fr/affichTexte.do?cidTexte=JORFTEXT000041573475&amp;dateTexte=&amp;categorieLien=id</vt:lpwstr>
      </vt:variant>
      <vt:variant>
        <vt:lpwstr/>
      </vt:variant>
      <vt:variant>
        <vt:i4>6225945</vt:i4>
      </vt:variant>
      <vt:variant>
        <vt:i4>876</vt:i4>
      </vt:variant>
      <vt:variant>
        <vt:i4>0</vt:i4>
      </vt:variant>
      <vt:variant>
        <vt:i4>5</vt:i4>
      </vt:variant>
      <vt:variant>
        <vt:lpwstr>https://www.legifrance.gouv.fr/affichJuriJudi.do?oldAction=rechExpJuriJudi&amp;idTexte=JURITEXT000041551278&amp;fastReqId=306202242&amp;fastPos=4</vt:lpwstr>
      </vt:variant>
      <vt:variant>
        <vt:lpwstr/>
      </vt:variant>
      <vt:variant>
        <vt:i4>6225944</vt:i4>
      </vt:variant>
      <vt:variant>
        <vt:i4>873</vt:i4>
      </vt:variant>
      <vt:variant>
        <vt:i4>0</vt:i4>
      </vt:variant>
      <vt:variant>
        <vt:i4>5</vt:i4>
      </vt:variant>
      <vt:variant>
        <vt:lpwstr>https://www.legifrance.gouv.fr/affichJuriJudi.do?oldAction=rechExpJuriJudi&amp;idTexte=JURITEXT000041551279&amp;fastReqId=306202242&amp;fastPos=3</vt:lpwstr>
      </vt:variant>
      <vt:variant>
        <vt:lpwstr/>
      </vt:variant>
      <vt:variant>
        <vt:i4>786531</vt:i4>
      </vt:variant>
      <vt:variant>
        <vt:i4>870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2490477</vt:i4>
      </vt:variant>
      <vt:variant>
        <vt:i4>867</vt:i4>
      </vt:variant>
      <vt:variant>
        <vt:i4>0</vt:i4>
      </vt:variant>
      <vt:variant>
        <vt:i4>5</vt:i4>
      </vt:variant>
      <vt:variant>
        <vt:lpwstr>https://www.legifrance.gouv.fr/affichJuriJudi.do?oldAction=rechExpJuriJudi&amp;idTexte=JURITEXT000041490641&amp;fastReqId=1739753615&amp;fastPos=17</vt:lpwstr>
      </vt:variant>
      <vt:variant>
        <vt:lpwstr/>
      </vt:variant>
      <vt:variant>
        <vt:i4>3801141</vt:i4>
      </vt:variant>
      <vt:variant>
        <vt:i4>864</vt:i4>
      </vt:variant>
      <vt:variant>
        <vt:i4>0</vt:i4>
      </vt:variant>
      <vt:variant>
        <vt:i4>5</vt:i4>
      </vt:variant>
      <vt:variant>
        <vt:lpwstr>https://www.legifrance.gouv.fr/affichTexte.do?cidTexte=JORFTEXT000041579748&amp;dateTexte=&amp;categorieLien=id</vt:lpwstr>
      </vt:variant>
      <vt:variant>
        <vt:lpwstr/>
      </vt:variant>
      <vt:variant>
        <vt:i4>2228328</vt:i4>
      </vt:variant>
      <vt:variant>
        <vt:i4>861</vt:i4>
      </vt:variant>
      <vt:variant>
        <vt:i4>0</vt:i4>
      </vt:variant>
      <vt:variant>
        <vt:i4>5</vt:i4>
      </vt:variant>
      <vt:variant>
        <vt:lpwstr>https://www.legifrance.gouv.fr/affichJuriJudi.do?oldAction=rechExpJuriJudi&amp;idTexte=JURITEXT000041551198&amp;fastReqId=1846868853&amp;fastPos=32</vt:lpwstr>
      </vt:variant>
      <vt:variant>
        <vt:lpwstr/>
      </vt:variant>
      <vt:variant>
        <vt:i4>786531</vt:i4>
      </vt:variant>
      <vt:variant>
        <vt:i4>858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855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3145760</vt:i4>
      </vt:variant>
      <vt:variant>
        <vt:i4>852</vt:i4>
      </vt:variant>
      <vt:variant>
        <vt:i4>0</vt:i4>
      </vt:variant>
      <vt:variant>
        <vt:i4>5</vt:i4>
      </vt:variant>
      <vt:variant>
        <vt:lpwstr>https://www.economie.gouv.fr/dgccrf/commercialisation-des-viandes-et-abats-de-veau</vt:lpwstr>
      </vt:variant>
      <vt:variant>
        <vt:lpwstr/>
      </vt:variant>
      <vt:variant>
        <vt:i4>2424894</vt:i4>
      </vt:variant>
      <vt:variant>
        <vt:i4>849</vt:i4>
      </vt:variant>
      <vt:variant>
        <vt:i4>0</vt:i4>
      </vt:variant>
      <vt:variant>
        <vt:i4>5</vt:i4>
      </vt:variant>
      <vt:variant>
        <vt:lpwstr>https://www.economie.gouv.fr/dgccrf/controles-des-etiquetages-de-viande-de-volaille</vt:lpwstr>
      </vt:variant>
      <vt:variant>
        <vt:lpwstr/>
      </vt:variant>
      <vt:variant>
        <vt:i4>4128816</vt:i4>
      </vt:variant>
      <vt:variant>
        <vt:i4>846</vt:i4>
      </vt:variant>
      <vt:variant>
        <vt:i4>0</vt:i4>
      </vt:variant>
      <vt:variant>
        <vt:i4>5</vt:i4>
      </vt:variant>
      <vt:variant>
        <vt:lpwstr>https://www.legifrance.gouv.fr/affichTexte.do?cidTexte=JORFTEXT000041559018&amp;dateTexte=&amp;categorieLien=id</vt:lpwstr>
      </vt:variant>
      <vt:variant>
        <vt:lpwstr/>
      </vt:variant>
      <vt:variant>
        <vt:i4>786531</vt:i4>
      </vt:variant>
      <vt:variant>
        <vt:i4>843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840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5177431</vt:i4>
      </vt:variant>
      <vt:variant>
        <vt:i4>837</vt:i4>
      </vt:variant>
      <vt:variant>
        <vt:i4>0</vt:i4>
      </vt:variant>
      <vt:variant>
        <vt:i4>5</vt:i4>
      </vt:variant>
      <vt:variant>
        <vt:lpwstr>https://www.legifrance.gouv.fr/affichTexte.do?cidTexte=JORFTEXT000039373396&amp;categorieLien=id</vt:lpwstr>
      </vt:variant>
      <vt:variant>
        <vt:lpwstr/>
      </vt:variant>
      <vt:variant>
        <vt:i4>5111894</vt:i4>
      </vt:variant>
      <vt:variant>
        <vt:i4>834</vt:i4>
      </vt:variant>
      <vt:variant>
        <vt:i4>0</vt:i4>
      </vt:variant>
      <vt:variant>
        <vt:i4>5</vt:i4>
      </vt:variant>
      <vt:variant>
        <vt:lpwstr>https://www.legifrance.gouv.fr/affichTexte.do?cidTexte=JORFTEXT000039373387&amp;categorieLien=id</vt:lpwstr>
      </vt:variant>
      <vt:variant>
        <vt:lpwstr/>
      </vt:variant>
      <vt:variant>
        <vt:i4>4653151</vt:i4>
      </vt:variant>
      <vt:variant>
        <vt:i4>831</vt:i4>
      </vt:variant>
      <vt:variant>
        <vt:i4>0</vt:i4>
      </vt:variant>
      <vt:variant>
        <vt:i4>5</vt:i4>
      </vt:variant>
      <vt:variant>
        <vt:lpwstr>https://www.legifrance.gouv.fr/affichTexte.do?cidTexte=JORFTEXT000041506557&amp;categorieLien=id</vt:lpwstr>
      </vt:variant>
      <vt:variant>
        <vt:lpwstr/>
      </vt:variant>
      <vt:variant>
        <vt:i4>4587613</vt:i4>
      </vt:variant>
      <vt:variant>
        <vt:i4>828</vt:i4>
      </vt:variant>
      <vt:variant>
        <vt:i4>0</vt:i4>
      </vt:variant>
      <vt:variant>
        <vt:i4>5</vt:i4>
      </vt:variant>
      <vt:variant>
        <vt:lpwstr>https://www.legifrance.gouv.fr/affichTexte.do?cidTexte=JORFTEXT000041506545&amp;categorieLien=id</vt:lpwstr>
      </vt:variant>
      <vt:variant>
        <vt:lpwstr/>
      </vt:variant>
      <vt:variant>
        <vt:i4>7208992</vt:i4>
      </vt:variant>
      <vt:variant>
        <vt:i4>825</vt:i4>
      </vt:variant>
      <vt:variant>
        <vt:i4>0</vt:i4>
      </vt:variant>
      <vt:variant>
        <vt:i4>5</vt:i4>
      </vt:variant>
      <vt:variant>
        <vt:lpwstr>https://www.legifrance.gouv.fr/affichJuriJudi.do?oldAction=rechExpJuriJudi&amp;idTexte=JURITEXT000041490387&amp;fastReqId=557681584&amp;fastPos=50</vt:lpwstr>
      </vt:variant>
      <vt:variant>
        <vt:lpwstr/>
      </vt:variant>
      <vt:variant>
        <vt:i4>786531</vt:i4>
      </vt:variant>
      <vt:variant>
        <vt:i4>822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819</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807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3932214</vt:i4>
      </vt:variant>
      <vt:variant>
        <vt:i4>804</vt:i4>
      </vt:variant>
      <vt:variant>
        <vt:i4>0</vt:i4>
      </vt:variant>
      <vt:variant>
        <vt:i4>5</vt:i4>
      </vt:variant>
      <vt:variant>
        <vt:lpwstr>https://www.legifrance.gouv.fr/affichTexte.do?cidTexte=JORFTEXT000041513882&amp;dateTexte=&amp;categorieLien=id</vt:lpwstr>
      </vt:variant>
      <vt:variant>
        <vt:lpwstr/>
      </vt:variant>
      <vt:variant>
        <vt:i4>3342391</vt:i4>
      </vt:variant>
      <vt:variant>
        <vt:i4>801</vt:i4>
      </vt:variant>
      <vt:variant>
        <vt:i4>0</vt:i4>
      </vt:variant>
      <vt:variant>
        <vt:i4>5</vt:i4>
      </vt:variant>
      <vt:variant>
        <vt:lpwstr>https://www.legifrance.gouv.fr/affichTexte.do?cidTexte=JORFTEXT000041513873&amp;dateTexte=&amp;categorieLien=id</vt:lpwstr>
      </vt:variant>
      <vt:variant>
        <vt:lpwstr/>
      </vt:variant>
      <vt:variant>
        <vt:i4>1376315</vt:i4>
      </vt:variant>
      <vt:variant>
        <vt:i4>794</vt:i4>
      </vt:variant>
      <vt:variant>
        <vt:i4>0</vt:i4>
      </vt:variant>
      <vt:variant>
        <vt:i4>5</vt:i4>
      </vt:variant>
      <vt:variant>
        <vt:lpwstr/>
      </vt:variant>
      <vt:variant>
        <vt:lpwstr>_Toc32489058</vt:lpwstr>
      </vt:variant>
      <vt:variant>
        <vt:i4>1703995</vt:i4>
      </vt:variant>
      <vt:variant>
        <vt:i4>788</vt:i4>
      </vt:variant>
      <vt:variant>
        <vt:i4>0</vt:i4>
      </vt:variant>
      <vt:variant>
        <vt:i4>5</vt:i4>
      </vt:variant>
      <vt:variant>
        <vt:lpwstr/>
      </vt:variant>
      <vt:variant>
        <vt:lpwstr>_Toc32489057</vt:lpwstr>
      </vt:variant>
      <vt:variant>
        <vt:i4>1769531</vt:i4>
      </vt:variant>
      <vt:variant>
        <vt:i4>782</vt:i4>
      </vt:variant>
      <vt:variant>
        <vt:i4>0</vt:i4>
      </vt:variant>
      <vt:variant>
        <vt:i4>5</vt:i4>
      </vt:variant>
      <vt:variant>
        <vt:lpwstr/>
      </vt:variant>
      <vt:variant>
        <vt:lpwstr>_Toc32489056</vt:lpwstr>
      </vt:variant>
      <vt:variant>
        <vt:i4>1572923</vt:i4>
      </vt:variant>
      <vt:variant>
        <vt:i4>776</vt:i4>
      </vt:variant>
      <vt:variant>
        <vt:i4>0</vt:i4>
      </vt:variant>
      <vt:variant>
        <vt:i4>5</vt:i4>
      </vt:variant>
      <vt:variant>
        <vt:lpwstr/>
      </vt:variant>
      <vt:variant>
        <vt:lpwstr>_Toc32489055</vt:lpwstr>
      </vt:variant>
      <vt:variant>
        <vt:i4>1638459</vt:i4>
      </vt:variant>
      <vt:variant>
        <vt:i4>770</vt:i4>
      </vt:variant>
      <vt:variant>
        <vt:i4>0</vt:i4>
      </vt:variant>
      <vt:variant>
        <vt:i4>5</vt:i4>
      </vt:variant>
      <vt:variant>
        <vt:lpwstr/>
      </vt:variant>
      <vt:variant>
        <vt:lpwstr>_Toc32489054</vt:lpwstr>
      </vt:variant>
      <vt:variant>
        <vt:i4>1966139</vt:i4>
      </vt:variant>
      <vt:variant>
        <vt:i4>764</vt:i4>
      </vt:variant>
      <vt:variant>
        <vt:i4>0</vt:i4>
      </vt:variant>
      <vt:variant>
        <vt:i4>5</vt:i4>
      </vt:variant>
      <vt:variant>
        <vt:lpwstr/>
      </vt:variant>
      <vt:variant>
        <vt:lpwstr>_Toc32489053</vt:lpwstr>
      </vt:variant>
      <vt:variant>
        <vt:i4>2031675</vt:i4>
      </vt:variant>
      <vt:variant>
        <vt:i4>758</vt:i4>
      </vt:variant>
      <vt:variant>
        <vt:i4>0</vt:i4>
      </vt:variant>
      <vt:variant>
        <vt:i4>5</vt:i4>
      </vt:variant>
      <vt:variant>
        <vt:lpwstr/>
      </vt:variant>
      <vt:variant>
        <vt:lpwstr>_Toc32489052</vt:lpwstr>
      </vt:variant>
      <vt:variant>
        <vt:i4>1835067</vt:i4>
      </vt:variant>
      <vt:variant>
        <vt:i4>752</vt:i4>
      </vt:variant>
      <vt:variant>
        <vt:i4>0</vt:i4>
      </vt:variant>
      <vt:variant>
        <vt:i4>5</vt:i4>
      </vt:variant>
      <vt:variant>
        <vt:lpwstr/>
      </vt:variant>
      <vt:variant>
        <vt:lpwstr>_Toc32489051</vt:lpwstr>
      </vt:variant>
      <vt:variant>
        <vt:i4>1900603</vt:i4>
      </vt:variant>
      <vt:variant>
        <vt:i4>746</vt:i4>
      </vt:variant>
      <vt:variant>
        <vt:i4>0</vt:i4>
      </vt:variant>
      <vt:variant>
        <vt:i4>5</vt:i4>
      </vt:variant>
      <vt:variant>
        <vt:lpwstr/>
      </vt:variant>
      <vt:variant>
        <vt:lpwstr>_Toc32489050</vt:lpwstr>
      </vt:variant>
      <vt:variant>
        <vt:i4>1310778</vt:i4>
      </vt:variant>
      <vt:variant>
        <vt:i4>740</vt:i4>
      </vt:variant>
      <vt:variant>
        <vt:i4>0</vt:i4>
      </vt:variant>
      <vt:variant>
        <vt:i4>5</vt:i4>
      </vt:variant>
      <vt:variant>
        <vt:lpwstr/>
      </vt:variant>
      <vt:variant>
        <vt:lpwstr>_Toc32489049</vt:lpwstr>
      </vt:variant>
      <vt:variant>
        <vt:i4>1376314</vt:i4>
      </vt:variant>
      <vt:variant>
        <vt:i4>734</vt:i4>
      </vt:variant>
      <vt:variant>
        <vt:i4>0</vt:i4>
      </vt:variant>
      <vt:variant>
        <vt:i4>5</vt:i4>
      </vt:variant>
      <vt:variant>
        <vt:lpwstr/>
      </vt:variant>
      <vt:variant>
        <vt:lpwstr>_Toc32489048</vt:lpwstr>
      </vt:variant>
      <vt:variant>
        <vt:i4>1703994</vt:i4>
      </vt:variant>
      <vt:variant>
        <vt:i4>728</vt:i4>
      </vt:variant>
      <vt:variant>
        <vt:i4>0</vt:i4>
      </vt:variant>
      <vt:variant>
        <vt:i4>5</vt:i4>
      </vt:variant>
      <vt:variant>
        <vt:lpwstr/>
      </vt:variant>
      <vt:variant>
        <vt:lpwstr>_Toc32489047</vt:lpwstr>
      </vt:variant>
      <vt:variant>
        <vt:i4>1769530</vt:i4>
      </vt:variant>
      <vt:variant>
        <vt:i4>722</vt:i4>
      </vt:variant>
      <vt:variant>
        <vt:i4>0</vt:i4>
      </vt:variant>
      <vt:variant>
        <vt:i4>5</vt:i4>
      </vt:variant>
      <vt:variant>
        <vt:lpwstr/>
      </vt:variant>
      <vt:variant>
        <vt:lpwstr>_Toc32489046</vt:lpwstr>
      </vt:variant>
      <vt:variant>
        <vt:i4>1572922</vt:i4>
      </vt:variant>
      <vt:variant>
        <vt:i4>716</vt:i4>
      </vt:variant>
      <vt:variant>
        <vt:i4>0</vt:i4>
      </vt:variant>
      <vt:variant>
        <vt:i4>5</vt:i4>
      </vt:variant>
      <vt:variant>
        <vt:lpwstr/>
      </vt:variant>
      <vt:variant>
        <vt:lpwstr>_Toc32489045</vt:lpwstr>
      </vt:variant>
      <vt:variant>
        <vt:i4>1638458</vt:i4>
      </vt:variant>
      <vt:variant>
        <vt:i4>710</vt:i4>
      </vt:variant>
      <vt:variant>
        <vt:i4>0</vt:i4>
      </vt:variant>
      <vt:variant>
        <vt:i4>5</vt:i4>
      </vt:variant>
      <vt:variant>
        <vt:lpwstr/>
      </vt:variant>
      <vt:variant>
        <vt:lpwstr>_Toc32489044</vt:lpwstr>
      </vt:variant>
      <vt:variant>
        <vt:i4>1966138</vt:i4>
      </vt:variant>
      <vt:variant>
        <vt:i4>704</vt:i4>
      </vt:variant>
      <vt:variant>
        <vt:i4>0</vt:i4>
      </vt:variant>
      <vt:variant>
        <vt:i4>5</vt:i4>
      </vt:variant>
      <vt:variant>
        <vt:lpwstr/>
      </vt:variant>
      <vt:variant>
        <vt:lpwstr>_Toc32489043</vt:lpwstr>
      </vt:variant>
      <vt:variant>
        <vt:i4>2031674</vt:i4>
      </vt:variant>
      <vt:variant>
        <vt:i4>698</vt:i4>
      </vt:variant>
      <vt:variant>
        <vt:i4>0</vt:i4>
      </vt:variant>
      <vt:variant>
        <vt:i4>5</vt:i4>
      </vt:variant>
      <vt:variant>
        <vt:lpwstr/>
      </vt:variant>
      <vt:variant>
        <vt:lpwstr>_Toc32489042</vt:lpwstr>
      </vt:variant>
      <vt:variant>
        <vt:i4>1835066</vt:i4>
      </vt:variant>
      <vt:variant>
        <vt:i4>692</vt:i4>
      </vt:variant>
      <vt:variant>
        <vt:i4>0</vt:i4>
      </vt:variant>
      <vt:variant>
        <vt:i4>5</vt:i4>
      </vt:variant>
      <vt:variant>
        <vt:lpwstr/>
      </vt:variant>
      <vt:variant>
        <vt:lpwstr>_Toc32489041</vt:lpwstr>
      </vt:variant>
      <vt:variant>
        <vt:i4>1900602</vt:i4>
      </vt:variant>
      <vt:variant>
        <vt:i4>686</vt:i4>
      </vt:variant>
      <vt:variant>
        <vt:i4>0</vt:i4>
      </vt:variant>
      <vt:variant>
        <vt:i4>5</vt:i4>
      </vt:variant>
      <vt:variant>
        <vt:lpwstr/>
      </vt:variant>
      <vt:variant>
        <vt:lpwstr>_Toc32489040</vt:lpwstr>
      </vt:variant>
      <vt:variant>
        <vt:i4>1310781</vt:i4>
      </vt:variant>
      <vt:variant>
        <vt:i4>680</vt:i4>
      </vt:variant>
      <vt:variant>
        <vt:i4>0</vt:i4>
      </vt:variant>
      <vt:variant>
        <vt:i4>5</vt:i4>
      </vt:variant>
      <vt:variant>
        <vt:lpwstr/>
      </vt:variant>
      <vt:variant>
        <vt:lpwstr>_Toc32489039</vt:lpwstr>
      </vt:variant>
      <vt:variant>
        <vt:i4>1376317</vt:i4>
      </vt:variant>
      <vt:variant>
        <vt:i4>674</vt:i4>
      </vt:variant>
      <vt:variant>
        <vt:i4>0</vt:i4>
      </vt:variant>
      <vt:variant>
        <vt:i4>5</vt:i4>
      </vt:variant>
      <vt:variant>
        <vt:lpwstr/>
      </vt:variant>
      <vt:variant>
        <vt:lpwstr>_Toc32489038</vt:lpwstr>
      </vt:variant>
      <vt:variant>
        <vt:i4>1703997</vt:i4>
      </vt:variant>
      <vt:variant>
        <vt:i4>668</vt:i4>
      </vt:variant>
      <vt:variant>
        <vt:i4>0</vt:i4>
      </vt:variant>
      <vt:variant>
        <vt:i4>5</vt:i4>
      </vt:variant>
      <vt:variant>
        <vt:lpwstr/>
      </vt:variant>
      <vt:variant>
        <vt:lpwstr>_Toc32489037</vt:lpwstr>
      </vt:variant>
      <vt:variant>
        <vt:i4>1769533</vt:i4>
      </vt:variant>
      <vt:variant>
        <vt:i4>662</vt:i4>
      </vt:variant>
      <vt:variant>
        <vt:i4>0</vt:i4>
      </vt:variant>
      <vt:variant>
        <vt:i4>5</vt:i4>
      </vt:variant>
      <vt:variant>
        <vt:lpwstr/>
      </vt:variant>
      <vt:variant>
        <vt:lpwstr>_Toc32489036</vt:lpwstr>
      </vt:variant>
      <vt:variant>
        <vt:i4>1572925</vt:i4>
      </vt:variant>
      <vt:variant>
        <vt:i4>656</vt:i4>
      </vt:variant>
      <vt:variant>
        <vt:i4>0</vt:i4>
      </vt:variant>
      <vt:variant>
        <vt:i4>5</vt:i4>
      </vt:variant>
      <vt:variant>
        <vt:lpwstr/>
      </vt:variant>
      <vt:variant>
        <vt:lpwstr>_Toc32489035</vt:lpwstr>
      </vt:variant>
      <vt:variant>
        <vt:i4>1638461</vt:i4>
      </vt:variant>
      <vt:variant>
        <vt:i4>650</vt:i4>
      </vt:variant>
      <vt:variant>
        <vt:i4>0</vt:i4>
      </vt:variant>
      <vt:variant>
        <vt:i4>5</vt:i4>
      </vt:variant>
      <vt:variant>
        <vt:lpwstr/>
      </vt:variant>
      <vt:variant>
        <vt:lpwstr>_Toc32489034</vt:lpwstr>
      </vt:variant>
      <vt:variant>
        <vt:i4>1966141</vt:i4>
      </vt:variant>
      <vt:variant>
        <vt:i4>644</vt:i4>
      </vt:variant>
      <vt:variant>
        <vt:i4>0</vt:i4>
      </vt:variant>
      <vt:variant>
        <vt:i4>5</vt:i4>
      </vt:variant>
      <vt:variant>
        <vt:lpwstr/>
      </vt:variant>
      <vt:variant>
        <vt:lpwstr>_Toc32489033</vt:lpwstr>
      </vt:variant>
      <vt:variant>
        <vt:i4>2031677</vt:i4>
      </vt:variant>
      <vt:variant>
        <vt:i4>638</vt:i4>
      </vt:variant>
      <vt:variant>
        <vt:i4>0</vt:i4>
      </vt:variant>
      <vt:variant>
        <vt:i4>5</vt:i4>
      </vt:variant>
      <vt:variant>
        <vt:lpwstr/>
      </vt:variant>
      <vt:variant>
        <vt:lpwstr>_Toc32489032</vt:lpwstr>
      </vt:variant>
      <vt:variant>
        <vt:i4>1835069</vt:i4>
      </vt:variant>
      <vt:variant>
        <vt:i4>632</vt:i4>
      </vt:variant>
      <vt:variant>
        <vt:i4>0</vt:i4>
      </vt:variant>
      <vt:variant>
        <vt:i4>5</vt:i4>
      </vt:variant>
      <vt:variant>
        <vt:lpwstr/>
      </vt:variant>
      <vt:variant>
        <vt:lpwstr>_Toc32489031</vt:lpwstr>
      </vt:variant>
      <vt:variant>
        <vt:i4>1900605</vt:i4>
      </vt:variant>
      <vt:variant>
        <vt:i4>626</vt:i4>
      </vt:variant>
      <vt:variant>
        <vt:i4>0</vt:i4>
      </vt:variant>
      <vt:variant>
        <vt:i4>5</vt:i4>
      </vt:variant>
      <vt:variant>
        <vt:lpwstr/>
      </vt:variant>
      <vt:variant>
        <vt:lpwstr>_Toc32489030</vt:lpwstr>
      </vt:variant>
      <vt:variant>
        <vt:i4>1310780</vt:i4>
      </vt:variant>
      <vt:variant>
        <vt:i4>620</vt:i4>
      </vt:variant>
      <vt:variant>
        <vt:i4>0</vt:i4>
      </vt:variant>
      <vt:variant>
        <vt:i4>5</vt:i4>
      </vt:variant>
      <vt:variant>
        <vt:lpwstr/>
      </vt:variant>
      <vt:variant>
        <vt:lpwstr>_Toc32489029</vt:lpwstr>
      </vt:variant>
      <vt:variant>
        <vt:i4>1376316</vt:i4>
      </vt:variant>
      <vt:variant>
        <vt:i4>614</vt:i4>
      </vt:variant>
      <vt:variant>
        <vt:i4>0</vt:i4>
      </vt:variant>
      <vt:variant>
        <vt:i4>5</vt:i4>
      </vt:variant>
      <vt:variant>
        <vt:lpwstr/>
      </vt:variant>
      <vt:variant>
        <vt:lpwstr>_Toc32489028</vt:lpwstr>
      </vt:variant>
      <vt:variant>
        <vt:i4>1703996</vt:i4>
      </vt:variant>
      <vt:variant>
        <vt:i4>608</vt:i4>
      </vt:variant>
      <vt:variant>
        <vt:i4>0</vt:i4>
      </vt:variant>
      <vt:variant>
        <vt:i4>5</vt:i4>
      </vt:variant>
      <vt:variant>
        <vt:lpwstr/>
      </vt:variant>
      <vt:variant>
        <vt:lpwstr>_Toc32489027</vt:lpwstr>
      </vt:variant>
      <vt:variant>
        <vt:i4>1769532</vt:i4>
      </vt:variant>
      <vt:variant>
        <vt:i4>602</vt:i4>
      </vt:variant>
      <vt:variant>
        <vt:i4>0</vt:i4>
      </vt:variant>
      <vt:variant>
        <vt:i4>5</vt:i4>
      </vt:variant>
      <vt:variant>
        <vt:lpwstr/>
      </vt:variant>
      <vt:variant>
        <vt:lpwstr>_Toc32489026</vt:lpwstr>
      </vt:variant>
      <vt:variant>
        <vt:i4>1572924</vt:i4>
      </vt:variant>
      <vt:variant>
        <vt:i4>596</vt:i4>
      </vt:variant>
      <vt:variant>
        <vt:i4>0</vt:i4>
      </vt:variant>
      <vt:variant>
        <vt:i4>5</vt:i4>
      </vt:variant>
      <vt:variant>
        <vt:lpwstr/>
      </vt:variant>
      <vt:variant>
        <vt:lpwstr>_Toc32489025</vt:lpwstr>
      </vt:variant>
      <vt:variant>
        <vt:i4>1638460</vt:i4>
      </vt:variant>
      <vt:variant>
        <vt:i4>590</vt:i4>
      </vt:variant>
      <vt:variant>
        <vt:i4>0</vt:i4>
      </vt:variant>
      <vt:variant>
        <vt:i4>5</vt:i4>
      </vt:variant>
      <vt:variant>
        <vt:lpwstr/>
      </vt:variant>
      <vt:variant>
        <vt:lpwstr>_Toc32489024</vt:lpwstr>
      </vt:variant>
      <vt:variant>
        <vt:i4>1966140</vt:i4>
      </vt:variant>
      <vt:variant>
        <vt:i4>584</vt:i4>
      </vt:variant>
      <vt:variant>
        <vt:i4>0</vt:i4>
      </vt:variant>
      <vt:variant>
        <vt:i4>5</vt:i4>
      </vt:variant>
      <vt:variant>
        <vt:lpwstr/>
      </vt:variant>
      <vt:variant>
        <vt:lpwstr>_Toc32489023</vt:lpwstr>
      </vt:variant>
      <vt:variant>
        <vt:i4>2031676</vt:i4>
      </vt:variant>
      <vt:variant>
        <vt:i4>578</vt:i4>
      </vt:variant>
      <vt:variant>
        <vt:i4>0</vt:i4>
      </vt:variant>
      <vt:variant>
        <vt:i4>5</vt:i4>
      </vt:variant>
      <vt:variant>
        <vt:lpwstr/>
      </vt:variant>
      <vt:variant>
        <vt:lpwstr>_Toc32489022</vt:lpwstr>
      </vt:variant>
      <vt:variant>
        <vt:i4>1835068</vt:i4>
      </vt:variant>
      <vt:variant>
        <vt:i4>572</vt:i4>
      </vt:variant>
      <vt:variant>
        <vt:i4>0</vt:i4>
      </vt:variant>
      <vt:variant>
        <vt:i4>5</vt:i4>
      </vt:variant>
      <vt:variant>
        <vt:lpwstr/>
      </vt:variant>
      <vt:variant>
        <vt:lpwstr>_Toc32489021</vt:lpwstr>
      </vt:variant>
      <vt:variant>
        <vt:i4>1900604</vt:i4>
      </vt:variant>
      <vt:variant>
        <vt:i4>566</vt:i4>
      </vt:variant>
      <vt:variant>
        <vt:i4>0</vt:i4>
      </vt:variant>
      <vt:variant>
        <vt:i4>5</vt:i4>
      </vt:variant>
      <vt:variant>
        <vt:lpwstr/>
      </vt:variant>
      <vt:variant>
        <vt:lpwstr>_Toc32489020</vt:lpwstr>
      </vt:variant>
      <vt:variant>
        <vt:i4>1310783</vt:i4>
      </vt:variant>
      <vt:variant>
        <vt:i4>560</vt:i4>
      </vt:variant>
      <vt:variant>
        <vt:i4>0</vt:i4>
      </vt:variant>
      <vt:variant>
        <vt:i4>5</vt:i4>
      </vt:variant>
      <vt:variant>
        <vt:lpwstr/>
      </vt:variant>
      <vt:variant>
        <vt:lpwstr>_Toc32489019</vt:lpwstr>
      </vt:variant>
      <vt:variant>
        <vt:i4>1376319</vt:i4>
      </vt:variant>
      <vt:variant>
        <vt:i4>554</vt:i4>
      </vt:variant>
      <vt:variant>
        <vt:i4>0</vt:i4>
      </vt:variant>
      <vt:variant>
        <vt:i4>5</vt:i4>
      </vt:variant>
      <vt:variant>
        <vt:lpwstr/>
      </vt:variant>
      <vt:variant>
        <vt:lpwstr>_Toc32489018</vt:lpwstr>
      </vt:variant>
      <vt:variant>
        <vt:i4>1703999</vt:i4>
      </vt:variant>
      <vt:variant>
        <vt:i4>548</vt:i4>
      </vt:variant>
      <vt:variant>
        <vt:i4>0</vt:i4>
      </vt:variant>
      <vt:variant>
        <vt:i4>5</vt:i4>
      </vt:variant>
      <vt:variant>
        <vt:lpwstr/>
      </vt:variant>
      <vt:variant>
        <vt:lpwstr>_Toc32489017</vt:lpwstr>
      </vt:variant>
      <vt:variant>
        <vt:i4>1769535</vt:i4>
      </vt:variant>
      <vt:variant>
        <vt:i4>542</vt:i4>
      </vt:variant>
      <vt:variant>
        <vt:i4>0</vt:i4>
      </vt:variant>
      <vt:variant>
        <vt:i4>5</vt:i4>
      </vt:variant>
      <vt:variant>
        <vt:lpwstr/>
      </vt:variant>
      <vt:variant>
        <vt:lpwstr>_Toc32489016</vt:lpwstr>
      </vt:variant>
      <vt:variant>
        <vt:i4>1572927</vt:i4>
      </vt:variant>
      <vt:variant>
        <vt:i4>536</vt:i4>
      </vt:variant>
      <vt:variant>
        <vt:i4>0</vt:i4>
      </vt:variant>
      <vt:variant>
        <vt:i4>5</vt:i4>
      </vt:variant>
      <vt:variant>
        <vt:lpwstr/>
      </vt:variant>
      <vt:variant>
        <vt:lpwstr>_Toc32489015</vt:lpwstr>
      </vt:variant>
      <vt:variant>
        <vt:i4>1638463</vt:i4>
      </vt:variant>
      <vt:variant>
        <vt:i4>530</vt:i4>
      </vt:variant>
      <vt:variant>
        <vt:i4>0</vt:i4>
      </vt:variant>
      <vt:variant>
        <vt:i4>5</vt:i4>
      </vt:variant>
      <vt:variant>
        <vt:lpwstr/>
      </vt:variant>
      <vt:variant>
        <vt:lpwstr>_Toc32489014</vt:lpwstr>
      </vt:variant>
      <vt:variant>
        <vt:i4>1966143</vt:i4>
      </vt:variant>
      <vt:variant>
        <vt:i4>524</vt:i4>
      </vt:variant>
      <vt:variant>
        <vt:i4>0</vt:i4>
      </vt:variant>
      <vt:variant>
        <vt:i4>5</vt:i4>
      </vt:variant>
      <vt:variant>
        <vt:lpwstr/>
      </vt:variant>
      <vt:variant>
        <vt:lpwstr>_Toc32489013</vt:lpwstr>
      </vt:variant>
      <vt:variant>
        <vt:i4>2031679</vt:i4>
      </vt:variant>
      <vt:variant>
        <vt:i4>518</vt:i4>
      </vt:variant>
      <vt:variant>
        <vt:i4>0</vt:i4>
      </vt:variant>
      <vt:variant>
        <vt:i4>5</vt:i4>
      </vt:variant>
      <vt:variant>
        <vt:lpwstr/>
      </vt:variant>
      <vt:variant>
        <vt:lpwstr>_Toc32489012</vt:lpwstr>
      </vt:variant>
      <vt:variant>
        <vt:i4>1835071</vt:i4>
      </vt:variant>
      <vt:variant>
        <vt:i4>512</vt:i4>
      </vt:variant>
      <vt:variant>
        <vt:i4>0</vt:i4>
      </vt:variant>
      <vt:variant>
        <vt:i4>5</vt:i4>
      </vt:variant>
      <vt:variant>
        <vt:lpwstr/>
      </vt:variant>
      <vt:variant>
        <vt:lpwstr>_Toc32489011</vt:lpwstr>
      </vt:variant>
      <vt:variant>
        <vt:i4>1900607</vt:i4>
      </vt:variant>
      <vt:variant>
        <vt:i4>506</vt:i4>
      </vt:variant>
      <vt:variant>
        <vt:i4>0</vt:i4>
      </vt:variant>
      <vt:variant>
        <vt:i4>5</vt:i4>
      </vt:variant>
      <vt:variant>
        <vt:lpwstr/>
      </vt:variant>
      <vt:variant>
        <vt:lpwstr>_Toc32489010</vt:lpwstr>
      </vt:variant>
      <vt:variant>
        <vt:i4>1310782</vt:i4>
      </vt:variant>
      <vt:variant>
        <vt:i4>500</vt:i4>
      </vt:variant>
      <vt:variant>
        <vt:i4>0</vt:i4>
      </vt:variant>
      <vt:variant>
        <vt:i4>5</vt:i4>
      </vt:variant>
      <vt:variant>
        <vt:lpwstr/>
      </vt:variant>
      <vt:variant>
        <vt:lpwstr>_Toc32489009</vt:lpwstr>
      </vt:variant>
      <vt:variant>
        <vt:i4>1376318</vt:i4>
      </vt:variant>
      <vt:variant>
        <vt:i4>494</vt:i4>
      </vt:variant>
      <vt:variant>
        <vt:i4>0</vt:i4>
      </vt:variant>
      <vt:variant>
        <vt:i4>5</vt:i4>
      </vt:variant>
      <vt:variant>
        <vt:lpwstr/>
      </vt:variant>
      <vt:variant>
        <vt:lpwstr>_Toc32489008</vt:lpwstr>
      </vt:variant>
      <vt:variant>
        <vt:i4>1703998</vt:i4>
      </vt:variant>
      <vt:variant>
        <vt:i4>488</vt:i4>
      </vt:variant>
      <vt:variant>
        <vt:i4>0</vt:i4>
      </vt:variant>
      <vt:variant>
        <vt:i4>5</vt:i4>
      </vt:variant>
      <vt:variant>
        <vt:lpwstr/>
      </vt:variant>
      <vt:variant>
        <vt:lpwstr>_Toc32489007</vt:lpwstr>
      </vt:variant>
      <vt:variant>
        <vt:i4>1769534</vt:i4>
      </vt:variant>
      <vt:variant>
        <vt:i4>482</vt:i4>
      </vt:variant>
      <vt:variant>
        <vt:i4>0</vt:i4>
      </vt:variant>
      <vt:variant>
        <vt:i4>5</vt:i4>
      </vt:variant>
      <vt:variant>
        <vt:lpwstr/>
      </vt:variant>
      <vt:variant>
        <vt:lpwstr>_Toc32489006</vt:lpwstr>
      </vt:variant>
      <vt:variant>
        <vt:i4>1572926</vt:i4>
      </vt:variant>
      <vt:variant>
        <vt:i4>476</vt:i4>
      </vt:variant>
      <vt:variant>
        <vt:i4>0</vt:i4>
      </vt:variant>
      <vt:variant>
        <vt:i4>5</vt:i4>
      </vt:variant>
      <vt:variant>
        <vt:lpwstr/>
      </vt:variant>
      <vt:variant>
        <vt:lpwstr>_Toc32489005</vt:lpwstr>
      </vt:variant>
      <vt:variant>
        <vt:i4>1638462</vt:i4>
      </vt:variant>
      <vt:variant>
        <vt:i4>470</vt:i4>
      </vt:variant>
      <vt:variant>
        <vt:i4>0</vt:i4>
      </vt:variant>
      <vt:variant>
        <vt:i4>5</vt:i4>
      </vt:variant>
      <vt:variant>
        <vt:lpwstr/>
      </vt:variant>
      <vt:variant>
        <vt:lpwstr>_Toc32489004</vt:lpwstr>
      </vt:variant>
      <vt:variant>
        <vt:i4>1966142</vt:i4>
      </vt:variant>
      <vt:variant>
        <vt:i4>464</vt:i4>
      </vt:variant>
      <vt:variant>
        <vt:i4>0</vt:i4>
      </vt:variant>
      <vt:variant>
        <vt:i4>5</vt:i4>
      </vt:variant>
      <vt:variant>
        <vt:lpwstr/>
      </vt:variant>
      <vt:variant>
        <vt:lpwstr>_Toc32489003</vt:lpwstr>
      </vt:variant>
      <vt:variant>
        <vt:i4>2031678</vt:i4>
      </vt:variant>
      <vt:variant>
        <vt:i4>458</vt:i4>
      </vt:variant>
      <vt:variant>
        <vt:i4>0</vt:i4>
      </vt:variant>
      <vt:variant>
        <vt:i4>5</vt:i4>
      </vt:variant>
      <vt:variant>
        <vt:lpwstr/>
      </vt:variant>
      <vt:variant>
        <vt:lpwstr>_Toc32489002</vt:lpwstr>
      </vt:variant>
      <vt:variant>
        <vt:i4>1835070</vt:i4>
      </vt:variant>
      <vt:variant>
        <vt:i4>452</vt:i4>
      </vt:variant>
      <vt:variant>
        <vt:i4>0</vt:i4>
      </vt:variant>
      <vt:variant>
        <vt:i4>5</vt:i4>
      </vt:variant>
      <vt:variant>
        <vt:lpwstr/>
      </vt:variant>
      <vt:variant>
        <vt:lpwstr>_Toc32489001</vt:lpwstr>
      </vt:variant>
      <vt:variant>
        <vt:i4>1900606</vt:i4>
      </vt:variant>
      <vt:variant>
        <vt:i4>446</vt:i4>
      </vt:variant>
      <vt:variant>
        <vt:i4>0</vt:i4>
      </vt:variant>
      <vt:variant>
        <vt:i4>5</vt:i4>
      </vt:variant>
      <vt:variant>
        <vt:lpwstr/>
      </vt:variant>
      <vt:variant>
        <vt:lpwstr>_Toc32489000</vt:lpwstr>
      </vt:variant>
      <vt:variant>
        <vt:i4>1900598</vt:i4>
      </vt:variant>
      <vt:variant>
        <vt:i4>440</vt:i4>
      </vt:variant>
      <vt:variant>
        <vt:i4>0</vt:i4>
      </vt:variant>
      <vt:variant>
        <vt:i4>5</vt:i4>
      </vt:variant>
      <vt:variant>
        <vt:lpwstr/>
      </vt:variant>
      <vt:variant>
        <vt:lpwstr>_Toc32488999</vt:lpwstr>
      </vt:variant>
      <vt:variant>
        <vt:i4>1835062</vt:i4>
      </vt:variant>
      <vt:variant>
        <vt:i4>434</vt:i4>
      </vt:variant>
      <vt:variant>
        <vt:i4>0</vt:i4>
      </vt:variant>
      <vt:variant>
        <vt:i4>5</vt:i4>
      </vt:variant>
      <vt:variant>
        <vt:lpwstr/>
      </vt:variant>
      <vt:variant>
        <vt:lpwstr>_Toc32488998</vt:lpwstr>
      </vt:variant>
      <vt:variant>
        <vt:i4>1245238</vt:i4>
      </vt:variant>
      <vt:variant>
        <vt:i4>428</vt:i4>
      </vt:variant>
      <vt:variant>
        <vt:i4>0</vt:i4>
      </vt:variant>
      <vt:variant>
        <vt:i4>5</vt:i4>
      </vt:variant>
      <vt:variant>
        <vt:lpwstr/>
      </vt:variant>
      <vt:variant>
        <vt:lpwstr>_Toc32488997</vt:lpwstr>
      </vt:variant>
      <vt:variant>
        <vt:i4>1179702</vt:i4>
      </vt:variant>
      <vt:variant>
        <vt:i4>422</vt:i4>
      </vt:variant>
      <vt:variant>
        <vt:i4>0</vt:i4>
      </vt:variant>
      <vt:variant>
        <vt:i4>5</vt:i4>
      </vt:variant>
      <vt:variant>
        <vt:lpwstr/>
      </vt:variant>
      <vt:variant>
        <vt:lpwstr>_Toc32488996</vt:lpwstr>
      </vt:variant>
      <vt:variant>
        <vt:i4>1114166</vt:i4>
      </vt:variant>
      <vt:variant>
        <vt:i4>416</vt:i4>
      </vt:variant>
      <vt:variant>
        <vt:i4>0</vt:i4>
      </vt:variant>
      <vt:variant>
        <vt:i4>5</vt:i4>
      </vt:variant>
      <vt:variant>
        <vt:lpwstr/>
      </vt:variant>
      <vt:variant>
        <vt:lpwstr>_Toc32488995</vt:lpwstr>
      </vt:variant>
      <vt:variant>
        <vt:i4>1048630</vt:i4>
      </vt:variant>
      <vt:variant>
        <vt:i4>410</vt:i4>
      </vt:variant>
      <vt:variant>
        <vt:i4>0</vt:i4>
      </vt:variant>
      <vt:variant>
        <vt:i4>5</vt:i4>
      </vt:variant>
      <vt:variant>
        <vt:lpwstr/>
      </vt:variant>
      <vt:variant>
        <vt:lpwstr>_Toc32488994</vt:lpwstr>
      </vt:variant>
      <vt:variant>
        <vt:i4>1507382</vt:i4>
      </vt:variant>
      <vt:variant>
        <vt:i4>404</vt:i4>
      </vt:variant>
      <vt:variant>
        <vt:i4>0</vt:i4>
      </vt:variant>
      <vt:variant>
        <vt:i4>5</vt:i4>
      </vt:variant>
      <vt:variant>
        <vt:lpwstr/>
      </vt:variant>
      <vt:variant>
        <vt:lpwstr>_Toc32488993</vt:lpwstr>
      </vt:variant>
      <vt:variant>
        <vt:i4>1441846</vt:i4>
      </vt:variant>
      <vt:variant>
        <vt:i4>398</vt:i4>
      </vt:variant>
      <vt:variant>
        <vt:i4>0</vt:i4>
      </vt:variant>
      <vt:variant>
        <vt:i4>5</vt:i4>
      </vt:variant>
      <vt:variant>
        <vt:lpwstr/>
      </vt:variant>
      <vt:variant>
        <vt:lpwstr>_Toc32488992</vt:lpwstr>
      </vt:variant>
      <vt:variant>
        <vt:i4>1376310</vt:i4>
      </vt:variant>
      <vt:variant>
        <vt:i4>392</vt:i4>
      </vt:variant>
      <vt:variant>
        <vt:i4>0</vt:i4>
      </vt:variant>
      <vt:variant>
        <vt:i4>5</vt:i4>
      </vt:variant>
      <vt:variant>
        <vt:lpwstr/>
      </vt:variant>
      <vt:variant>
        <vt:lpwstr>_Toc32488991</vt:lpwstr>
      </vt:variant>
      <vt:variant>
        <vt:i4>1310774</vt:i4>
      </vt:variant>
      <vt:variant>
        <vt:i4>386</vt:i4>
      </vt:variant>
      <vt:variant>
        <vt:i4>0</vt:i4>
      </vt:variant>
      <vt:variant>
        <vt:i4>5</vt:i4>
      </vt:variant>
      <vt:variant>
        <vt:lpwstr/>
      </vt:variant>
      <vt:variant>
        <vt:lpwstr>_Toc32488990</vt:lpwstr>
      </vt:variant>
      <vt:variant>
        <vt:i4>1900599</vt:i4>
      </vt:variant>
      <vt:variant>
        <vt:i4>380</vt:i4>
      </vt:variant>
      <vt:variant>
        <vt:i4>0</vt:i4>
      </vt:variant>
      <vt:variant>
        <vt:i4>5</vt:i4>
      </vt:variant>
      <vt:variant>
        <vt:lpwstr/>
      </vt:variant>
      <vt:variant>
        <vt:lpwstr>_Toc32488989</vt:lpwstr>
      </vt:variant>
      <vt:variant>
        <vt:i4>1835063</vt:i4>
      </vt:variant>
      <vt:variant>
        <vt:i4>374</vt:i4>
      </vt:variant>
      <vt:variant>
        <vt:i4>0</vt:i4>
      </vt:variant>
      <vt:variant>
        <vt:i4>5</vt:i4>
      </vt:variant>
      <vt:variant>
        <vt:lpwstr/>
      </vt:variant>
      <vt:variant>
        <vt:lpwstr>_Toc32488988</vt:lpwstr>
      </vt:variant>
      <vt:variant>
        <vt:i4>1245239</vt:i4>
      </vt:variant>
      <vt:variant>
        <vt:i4>368</vt:i4>
      </vt:variant>
      <vt:variant>
        <vt:i4>0</vt:i4>
      </vt:variant>
      <vt:variant>
        <vt:i4>5</vt:i4>
      </vt:variant>
      <vt:variant>
        <vt:lpwstr/>
      </vt:variant>
      <vt:variant>
        <vt:lpwstr>_Toc32488987</vt:lpwstr>
      </vt:variant>
      <vt:variant>
        <vt:i4>1179703</vt:i4>
      </vt:variant>
      <vt:variant>
        <vt:i4>362</vt:i4>
      </vt:variant>
      <vt:variant>
        <vt:i4>0</vt:i4>
      </vt:variant>
      <vt:variant>
        <vt:i4>5</vt:i4>
      </vt:variant>
      <vt:variant>
        <vt:lpwstr/>
      </vt:variant>
      <vt:variant>
        <vt:lpwstr>_Toc32488986</vt:lpwstr>
      </vt:variant>
      <vt:variant>
        <vt:i4>1114167</vt:i4>
      </vt:variant>
      <vt:variant>
        <vt:i4>356</vt:i4>
      </vt:variant>
      <vt:variant>
        <vt:i4>0</vt:i4>
      </vt:variant>
      <vt:variant>
        <vt:i4>5</vt:i4>
      </vt:variant>
      <vt:variant>
        <vt:lpwstr/>
      </vt:variant>
      <vt:variant>
        <vt:lpwstr>_Toc32488985</vt:lpwstr>
      </vt:variant>
      <vt:variant>
        <vt:i4>1048631</vt:i4>
      </vt:variant>
      <vt:variant>
        <vt:i4>350</vt:i4>
      </vt:variant>
      <vt:variant>
        <vt:i4>0</vt:i4>
      </vt:variant>
      <vt:variant>
        <vt:i4>5</vt:i4>
      </vt:variant>
      <vt:variant>
        <vt:lpwstr/>
      </vt:variant>
      <vt:variant>
        <vt:lpwstr>_Toc32488984</vt:lpwstr>
      </vt:variant>
      <vt:variant>
        <vt:i4>1507383</vt:i4>
      </vt:variant>
      <vt:variant>
        <vt:i4>344</vt:i4>
      </vt:variant>
      <vt:variant>
        <vt:i4>0</vt:i4>
      </vt:variant>
      <vt:variant>
        <vt:i4>5</vt:i4>
      </vt:variant>
      <vt:variant>
        <vt:lpwstr/>
      </vt:variant>
      <vt:variant>
        <vt:lpwstr>_Toc32488983</vt:lpwstr>
      </vt:variant>
      <vt:variant>
        <vt:i4>1441847</vt:i4>
      </vt:variant>
      <vt:variant>
        <vt:i4>338</vt:i4>
      </vt:variant>
      <vt:variant>
        <vt:i4>0</vt:i4>
      </vt:variant>
      <vt:variant>
        <vt:i4>5</vt:i4>
      </vt:variant>
      <vt:variant>
        <vt:lpwstr/>
      </vt:variant>
      <vt:variant>
        <vt:lpwstr>_Toc32488982</vt:lpwstr>
      </vt:variant>
      <vt:variant>
        <vt:i4>1376311</vt:i4>
      </vt:variant>
      <vt:variant>
        <vt:i4>332</vt:i4>
      </vt:variant>
      <vt:variant>
        <vt:i4>0</vt:i4>
      </vt:variant>
      <vt:variant>
        <vt:i4>5</vt:i4>
      </vt:variant>
      <vt:variant>
        <vt:lpwstr/>
      </vt:variant>
      <vt:variant>
        <vt:lpwstr>_Toc32488981</vt:lpwstr>
      </vt:variant>
      <vt:variant>
        <vt:i4>1310775</vt:i4>
      </vt:variant>
      <vt:variant>
        <vt:i4>326</vt:i4>
      </vt:variant>
      <vt:variant>
        <vt:i4>0</vt:i4>
      </vt:variant>
      <vt:variant>
        <vt:i4>5</vt:i4>
      </vt:variant>
      <vt:variant>
        <vt:lpwstr/>
      </vt:variant>
      <vt:variant>
        <vt:lpwstr>_Toc32488980</vt:lpwstr>
      </vt:variant>
      <vt:variant>
        <vt:i4>1900600</vt:i4>
      </vt:variant>
      <vt:variant>
        <vt:i4>320</vt:i4>
      </vt:variant>
      <vt:variant>
        <vt:i4>0</vt:i4>
      </vt:variant>
      <vt:variant>
        <vt:i4>5</vt:i4>
      </vt:variant>
      <vt:variant>
        <vt:lpwstr/>
      </vt:variant>
      <vt:variant>
        <vt:lpwstr>_Toc32488979</vt:lpwstr>
      </vt:variant>
      <vt:variant>
        <vt:i4>1835064</vt:i4>
      </vt:variant>
      <vt:variant>
        <vt:i4>314</vt:i4>
      </vt:variant>
      <vt:variant>
        <vt:i4>0</vt:i4>
      </vt:variant>
      <vt:variant>
        <vt:i4>5</vt:i4>
      </vt:variant>
      <vt:variant>
        <vt:lpwstr/>
      </vt:variant>
      <vt:variant>
        <vt:lpwstr>_Toc32488978</vt:lpwstr>
      </vt:variant>
      <vt:variant>
        <vt:i4>1245240</vt:i4>
      </vt:variant>
      <vt:variant>
        <vt:i4>308</vt:i4>
      </vt:variant>
      <vt:variant>
        <vt:i4>0</vt:i4>
      </vt:variant>
      <vt:variant>
        <vt:i4>5</vt:i4>
      </vt:variant>
      <vt:variant>
        <vt:lpwstr/>
      </vt:variant>
      <vt:variant>
        <vt:lpwstr>_Toc32488977</vt:lpwstr>
      </vt:variant>
      <vt:variant>
        <vt:i4>1179704</vt:i4>
      </vt:variant>
      <vt:variant>
        <vt:i4>302</vt:i4>
      </vt:variant>
      <vt:variant>
        <vt:i4>0</vt:i4>
      </vt:variant>
      <vt:variant>
        <vt:i4>5</vt:i4>
      </vt:variant>
      <vt:variant>
        <vt:lpwstr/>
      </vt:variant>
      <vt:variant>
        <vt:lpwstr>_Toc32488976</vt:lpwstr>
      </vt:variant>
      <vt:variant>
        <vt:i4>1114168</vt:i4>
      </vt:variant>
      <vt:variant>
        <vt:i4>296</vt:i4>
      </vt:variant>
      <vt:variant>
        <vt:i4>0</vt:i4>
      </vt:variant>
      <vt:variant>
        <vt:i4>5</vt:i4>
      </vt:variant>
      <vt:variant>
        <vt:lpwstr/>
      </vt:variant>
      <vt:variant>
        <vt:lpwstr>_Toc32488975</vt:lpwstr>
      </vt:variant>
      <vt:variant>
        <vt:i4>1048632</vt:i4>
      </vt:variant>
      <vt:variant>
        <vt:i4>290</vt:i4>
      </vt:variant>
      <vt:variant>
        <vt:i4>0</vt:i4>
      </vt:variant>
      <vt:variant>
        <vt:i4>5</vt:i4>
      </vt:variant>
      <vt:variant>
        <vt:lpwstr/>
      </vt:variant>
      <vt:variant>
        <vt:lpwstr>_Toc32488974</vt:lpwstr>
      </vt:variant>
      <vt:variant>
        <vt:i4>1507384</vt:i4>
      </vt:variant>
      <vt:variant>
        <vt:i4>284</vt:i4>
      </vt:variant>
      <vt:variant>
        <vt:i4>0</vt:i4>
      </vt:variant>
      <vt:variant>
        <vt:i4>5</vt:i4>
      </vt:variant>
      <vt:variant>
        <vt:lpwstr/>
      </vt:variant>
      <vt:variant>
        <vt:lpwstr>_Toc32488973</vt:lpwstr>
      </vt:variant>
      <vt:variant>
        <vt:i4>1441848</vt:i4>
      </vt:variant>
      <vt:variant>
        <vt:i4>278</vt:i4>
      </vt:variant>
      <vt:variant>
        <vt:i4>0</vt:i4>
      </vt:variant>
      <vt:variant>
        <vt:i4>5</vt:i4>
      </vt:variant>
      <vt:variant>
        <vt:lpwstr/>
      </vt:variant>
      <vt:variant>
        <vt:lpwstr>_Toc32488972</vt:lpwstr>
      </vt:variant>
      <vt:variant>
        <vt:i4>1376312</vt:i4>
      </vt:variant>
      <vt:variant>
        <vt:i4>272</vt:i4>
      </vt:variant>
      <vt:variant>
        <vt:i4>0</vt:i4>
      </vt:variant>
      <vt:variant>
        <vt:i4>5</vt:i4>
      </vt:variant>
      <vt:variant>
        <vt:lpwstr/>
      </vt:variant>
      <vt:variant>
        <vt:lpwstr>_Toc32488971</vt:lpwstr>
      </vt:variant>
      <vt:variant>
        <vt:i4>1310776</vt:i4>
      </vt:variant>
      <vt:variant>
        <vt:i4>266</vt:i4>
      </vt:variant>
      <vt:variant>
        <vt:i4>0</vt:i4>
      </vt:variant>
      <vt:variant>
        <vt:i4>5</vt:i4>
      </vt:variant>
      <vt:variant>
        <vt:lpwstr/>
      </vt:variant>
      <vt:variant>
        <vt:lpwstr>_Toc32488970</vt:lpwstr>
      </vt:variant>
      <vt:variant>
        <vt:i4>1900601</vt:i4>
      </vt:variant>
      <vt:variant>
        <vt:i4>260</vt:i4>
      </vt:variant>
      <vt:variant>
        <vt:i4>0</vt:i4>
      </vt:variant>
      <vt:variant>
        <vt:i4>5</vt:i4>
      </vt:variant>
      <vt:variant>
        <vt:lpwstr/>
      </vt:variant>
      <vt:variant>
        <vt:lpwstr>_Toc32488969</vt:lpwstr>
      </vt:variant>
      <vt:variant>
        <vt:i4>1835065</vt:i4>
      </vt:variant>
      <vt:variant>
        <vt:i4>254</vt:i4>
      </vt:variant>
      <vt:variant>
        <vt:i4>0</vt:i4>
      </vt:variant>
      <vt:variant>
        <vt:i4>5</vt:i4>
      </vt:variant>
      <vt:variant>
        <vt:lpwstr/>
      </vt:variant>
      <vt:variant>
        <vt:lpwstr>_Toc32488968</vt:lpwstr>
      </vt:variant>
      <vt:variant>
        <vt:i4>1245241</vt:i4>
      </vt:variant>
      <vt:variant>
        <vt:i4>248</vt:i4>
      </vt:variant>
      <vt:variant>
        <vt:i4>0</vt:i4>
      </vt:variant>
      <vt:variant>
        <vt:i4>5</vt:i4>
      </vt:variant>
      <vt:variant>
        <vt:lpwstr/>
      </vt:variant>
      <vt:variant>
        <vt:lpwstr>_Toc32488967</vt:lpwstr>
      </vt:variant>
      <vt:variant>
        <vt:i4>1179705</vt:i4>
      </vt:variant>
      <vt:variant>
        <vt:i4>242</vt:i4>
      </vt:variant>
      <vt:variant>
        <vt:i4>0</vt:i4>
      </vt:variant>
      <vt:variant>
        <vt:i4>5</vt:i4>
      </vt:variant>
      <vt:variant>
        <vt:lpwstr/>
      </vt:variant>
      <vt:variant>
        <vt:lpwstr>_Toc32488966</vt:lpwstr>
      </vt:variant>
      <vt:variant>
        <vt:i4>1114169</vt:i4>
      </vt:variant>
      <vt:variant>
        <vt:i4>236</vt:i4>
      </vt:variant>
      <vt:variant>
        <vt:i4>0</vt:i4>
      </vt:variant>
      <vt:variant>
        <vt:i4>5</vt:i4>
      </vt:variant>
      <vt:variant>
        <vt:lpwstr/>
      </vt:variant>
      <vt:variant>
        <vt:lpwstr>_Toc32488965</vt:lpwstr>
      </vt:variant>
      <vt:variant>
        <vt:i4>1048633</vt:i4>
      </vt:variant>
      <vt:variant>
        <vt:i4>230</vt:i4>
      </vt:variant>
      <vt:variant>
        <vt:i4>0</vt:i4>
      </vt:variant>
      <vt:variant>
        <vt:i4>5</vt:i4>
      </vt:variant>
      <vt:variant>
        <vt:lpwstr/>
      </vt:variant>
      <vt:variant>
        <vt:lpwstr>_Toc32488964</vt:lpwstr>
      </vt:variant>
      <vt:variant>
        <vt:i4>1507385</vt:i4>
      </vt:variant>
      <vt:variant>
        <vt:i4>224</vt:i4>
      </vt:variant>
      <vt:variant>
        <vt:i4>0</vt:i4>
      </vt:variant>
      <vt:variant>
        <vt:i4>5</vt:i4>
      </vt:variant>
      <vt:variant>
        <vt:lpwstr/>
      </vt:variant>
      <vt:variant>
        <vt:lpwstr>_Toc32488963</vt:lpwstr>
      </vt:variant>
      <vt:variant>
        <vt:i4>1441849</vt:i4>
      </vt:variant>
      <vt:variant>
        <vt:i4>218</vt:i4>
      </vt:variant>
      <vt:variant>
        <vt:i4>0</vt:i4>
      </vt:variant>
      <vt:variant>
        <vt:i4>5</vt:i4>
      </vt:variant>
      <vt:variant>
        <vt:lpwstr/>
      </vt:variant>
      <vt:variant>
        <vt:lpwstr>_Toc32488962</vt:lpwstr>
      </vt:variant>
      <vt:variant>
        <vt:i4>1376313</vt:i4>
      </vt:variant>
      <vt:variant>
        <vt:i4>212</vt:i4>
      </vt:variant>
      <vt:variant>
        <vt:i4>0</vt:i4>
      </vt:variant>
      <vt:variant>
        <vt:i4>5</vt:i4>
      </vt:variant>
      <vt:variant>
        <vt:lpwstr/>
      </vt:variant>
      <vt:variant>
        <vt:lpwstr>_Toc32488961</vt:lpwstr>
      </vt:variant>
      <vt:variant>
        <vt:i4>1310777</vt:i4>
      </vt:variant>
      <vt:variant>
        <vt:i4>206</vt:i4>
      </vt:variant>
      <vt:variant>
        <vt:i4>0</vt:i4>
      </vt:variant>
      <vt:variant>
        <vt:i4>5</vt:i4>
      </vt:variant>
      <vt:variant>
        <vt:lpwstr/>
      </vt:variant>
      <vt:variant>
        <vt:lpwstr>_Toc32488960</vt:lpwstr>
      </vt:variant>
      <vt:variant>
        <vt:i4>1900602</vt:i4>
      </vt:variant>
      <vt:variant>
        <vt:i4>200</vt:i4>
      </vt:variant>
      <vt:variant>
        <vt:i4>0</vt:i4>
      </vt:variant>
      <vt:variant>
        <vt:i4>5</vt:i4>
      </vt:variant>
      <vt:variant>
        <vt:lpwstr/>
      </vt:variant>
      <vt:variant>
        <vt:lpwstr>_Toc32488959</vt:lpwstr>
      </vt:variant>
      <vt:variant>
        <vt:i4>1835066</vt:i4>
      </vt:variant>
      <vt:variant>
        <vt:i4>194</vt:i4>
      </vt:variant>
      <vt:variant>
        <vt:i4>0</vt:i4>
      </vt:variant>
      <vt:variant>
        <vt:i4>5</vt:i4>
      </vt:variant>
      <vt:variant>
        <vt:lpwstr/>
      </vt:variant>
      <vt:variant>
        <vt:lpwstr>_Toc32488958</vt:lpwstr>
      </vt:variant>
      <vt:variant>
        <vt:i4>1245242</vt:i4>
      </vt:variant>
      <vt:variant>
        <vt:i4>188</vt:i4>
      </vt:variant>
      <vt:variant>
        <vt:i4>0</vt:i4>
      </vt:variant>
      <vt:variant>
        <vt:i4>5</vt:i4>
      </vt:variant>
      <vt:variant>
        <vt:lpwstr/>
      </vt:variant>
      <vt:variant>
        <vt:lpwstr>_Toc32488957</vt:lpwstr>
      </vt:variant>
      <vt:variant>
        <vt:i4>1179706</vt:i4>
      </vt:variant>
      <vt:variant>
        <vt:i4>182</vt:i4>
      </vt:variant>
      <vt:variant>
        <vt:i4>0</vt:i4>
      </vt:variant>
      <vt:variant>
        <vt:i4>5</vt:i4>
      </vt:variant>
      <vt:variant>
        <vt:lpwstr/>
      </vt:variant>
      <vt:variant>
        <vt:lpwstr>_Toc32488956</vt:lpwstr>
      </vt:variant>
      <vt:variant>
        <vt:i4>1114170</vt:i4>
      </vt:variant>
      <vt:variant>
        <vt:i4>176</vt:i4>
      </vt:variant>
      <vt:variant>
        <vt:i4>0</vt:i4>
      </vt:variant>
      <vt:variant>
        <vt:i4>5</vt:i4>
      </vt:variant>
      <vt:variant>
        <vt:lpwstr/>
      </vt:variant>
      <vt:variant>
        <vt:lpwstr>_Toc32488955</vt:lpwstr>
      </vt:variant>
      <vt:variant>
        <vt:i4>1048634</vt:i4>
      </vt:variant>
      <vt:variant>
        <vt:i4>170</vt:i4>
      </vt:variant>
      <vt:variant>
        <vt:i4>0</vt:i4>
      </vt:variant>
      <vt:variant>
        <vt:i4>5</vt:i4>
      </vt:variant>
      <vt:variant>
        <vt:lpwstr/>
      </vt:variant>
      <vt:variant>
        <vt:lpwstr>_Toc32488954</vt:lpwstr>
      </vt:variant>
      <vt:variant>
        <vt:i4>1507386</vt:i4>
      </vt:variant>
      <vt:variant>
        <vt:i4>164</vt:i4>
      </vt:variant>
      <vt:variant>
        <vt:i4>0</vt:i4>
      </vt:variant>
      <vt:variant>
        <vt:i4>5</vt:i4>
      </vt:variant>
      <vt:variant>
        <vt:lpwstr/>
      </vt:variant>
      <vt:variant>
        <vt:lpwstr>_Toc32488953</vt:lpwstr>
      </vt:variant>
      <vt:variant>
        <vt:i4>1441850</vt:i4>
      </vt:variant>
      <vt:variant>
        <vt:i4>158</vt:i4>
      </vt:variant>
      <vt:variant>
        <vt:i4>0</vt:i4>
      </vt:variant>
      <vt:variant>
        <vt:i4>5</vt:i4>
      </vt:variant>
      <vt:variant>
        <vt:lpwstr/>
      </vt:variant>
      <vt:variant>
        <vt:lpwstr>_Toc32488952</vt:lpwstr>
      </vt:variant>
      <vt:variant>
        <vt:i4>1376314</vt:i4>
      </vt:variant>
      <vt:variant>
        <vt:i4>152</vt:i4>
      </vt:variant>
      <vt:variant>
        <vt:i4>0</vt:i4>
      </vt:variant>
      <vt:variant>
        <vt:i4>5</vt:i4>
      </vt:variant>
      <vt:variant>
        <vt:lpwstr/>
      </vt:variant>
      <vt:variant>
        <vt:lpwstr>_Toc32488951</vt:lpwstr>
      </vt:variant>
      <vt:variant>
        <vt:i4>1310778</vt:i4>
      </vt:variant>
      <vt:variant>
        <vt:i4>146</vt:i4>
      </vt:variant>
      <vt:variant>
        <vt:i4>0</vt:i4>
      </vt:variant>
      <vt:variant>
        <vt:i4>5</vt:i4>
      </vt:variant>
      <vt:variant>
        <vt:lpwstr/>
      </vt:variant>
      <vt:variant>
        <vt:lpwstr>_Toc32488950</vt:lpwstr>
      </vt:variant>
      <vt:variant>
        <vt:i4>1900603</vt:i4>
      </vt:variant>
      <vt:variant>
        <vt:i4>140</vt:i4>
      </vt:variant>
      <vt:variant>
        <vt:i4>0</vt:i4>
      </vt:variant>
      <vt:variant>
        <vt:i4>5</vt:i4>
      </vt:variant>
      <vt:variant>
        <vt:lpwstr/>
      </vt:variant>
      <vt:variant>
        <vt:lpwstr>_Toc32488949</vt:lpwstr>
      </vt:variant>
      <vt:variant>
        <vt:i4>1835067</vt:i4>
      </vt:variant>
      <vt:variant>
        <vt:i4>134</vt:i4>
      </vt:variant>
      <vt:variant>
        <vt:i4>0</vt:i4>
      </vt:variant>
      <vt:variant>
        <vt:i4>5</vt:i4>
      </vt:variant>
      <vt:variant>
        <vt:lpwstr/>
      </vt:variant>
      <vt:variant>
        <vt:lpwstr>_Toc32488948</vt:lpwstr>
      </vt:variant>
      <vt:variant>
        <vt:i4>1245243</vt:i4>
      </vt:variant>
      <vt:variant>
        <vt:i4>128</vt:i4>
      </vt:variant>
      <vt:variant>
        <vt:i4>0</vt:i4>
      </vt:variant>
      <vt:variant>
        <vt:i4>5</vt:i4>
      </vt:variant>
      <vt:variant>
        <vt:lpwstr/>
      </vt:variant>
      <vt:variant>
        <vt:lpwstr>_Toc32488947</vt:lpwstr>
      </vt:variant>
      <vt:variant>
        <vt:i4>1179707</vt:i4>
      </vt:variant>
      <vt:variant>
        <vt:i4>122</vt:i4>
      </vt:variant>
      <vt:variant>
        <vt:i4>0</vt:i4>
      </vt:variant>
      <vt:variant>
        <vt:i4>5</vt:i4>
      </vt:variant>
      <vt:variant>
        <vt:lpwstr/>
      </vt:variant>
      <vt:variant>
        <vt:lpwstr>_Toc32488946</vt:lpwstr>
      </vt:variant>
      <vt:variant>
        <vt:i4>1114171</vt:i4>
      </vt:variant>
      <vt:variant>
        <vt:i4>116</vt:i4>
      </vt:variant>
      <vt:variant>
        <vt:i4>0</vt:i4>
      </vt:variant>
      <vt:variant>
        <vt:i4>5</vt:i4>
      </vt:variant>
      <vt:variant>
        <vt:lpwstr/>
      </vt:variant>
      <vt:variant>
        <vt:lpwstr>_Toc32488945</vt:lpwstr>
      </vt:variant>
      <vt:variant>
        <vt:i4>1048635</vt:i4>
      </vt:variant>
      <vt:variant>
        <vt:i4>110</vt:i4>
      </vt:variant>
      <vt:variant>
        <vt:i4>0</vt:i4>
      </vt:variant>
      <vt:variant>
        <vt:i4>5</vt:i4>
      </vt:variant>
      <vt:variant>
        <vt:lpwstr/>
      </vt:variant>
      <vt:variant>
        <vt:lpwstr>_Toc32488944</vt:lpwstr>
      </vt:variant>
      <vt:variant>
        <vt:i4>1507387</vt:i4>
      </vt:variant>
      <vt:variant>
        <vt:i4>104</vt:i4>
      </vt:variant>
      <vt:variant>
        <vt:i4>0</vt:i4>
      </vt:variant>
      <vt:variant>
        <vt:i4>5</vt:i4>
      </vt:variant>
      <vt:variant>
        <vt:lpwstr/>
      </vt:variant>
      <vt:variant>
        <vt:lpwstr>_Toc32488943</vt:lpwstr>
      </vt:variant>
      <vt:variant>
        <vt:i4>1441851</vt:i4>
      </vt:variant>
      <vt:variant>
        <vt:i4>98</vt:i4>
      </vt:variant>
      <vt:variant>
        <vt:i4>0</vt:i4>
      </vt:variant>
      <vt:variant>
        <vt:i4>5</vt:i4>
      </vt:variant>
      <vt:variant>
        <vt:lpwstr/>
      </vt:variant>
      <vt:variant>
        <vt:lpwstr>_Toc32488942</vt:lpwstr>
      </vt:variant>
      <vt:variant>
        <vt:i4>1376315</vt:i4>
      </vt:variant>
      <vt:variant>
        <vt:i4>92</vt:i4>
      </vt:variant>
      <vt:variant>
        <vt:i4>0</vt:i4>
      </vt:variant>
      <vt:variant>
        <vt:i4>5</vt:i4>
      </vt:variant>
      <vt:variant>
        <vt:lpwstr/>
      </vt:variant>
      <vt:variant>
        <vt:lpwstr>_Toc32488941</vt:lpwstr>
      </vt:variant>
      <vt:variant>
        <vt:i4>1310779</vt:i4>
      </vt:variant>
      <vt:variant>
        <vt:i4>86</vt:i4>
      </vt:variant>
      <vt:variant>
        <vt:i4>0</vt:i4>
      </vt:variant>
      <vt:variant>
        <vt:i4>5</vt:i4>
      </vt:variant>
      <vt:variant>
        <vt:lpwstr/>
      </vt:variant>
      <vt:variant>
        <vt:lpwstr>_Toc32488940</vt:lpwstr>
      </vt:variant>
      <vt:variant>
        <vt:i4>1900604</vt:i4>
      </vt:variant>
      <vt:variant>
        <vt:i4>80</vt:i4>
      </vt:variant>
      <vt:variant>
        <vt:i4>0</vt:i4>
      </vt:variant>
      <vt:variant>
        <vt:i4>5</vt:i4>
      </vt:variant>
      <vt:variant>
        <vt:lpwstr/>
      </vt:variant>
      <vt:variant>
        <vt:lpwstr>_Toc32488939</vt:lpwstr>
      </vt:variant>
      <vt:variant>
        <vt:i4>1835068</vt:i4>
      </vt:variant>
      <vt:variant>
        <vt:i4>74</vt:i4>
      </vt:variant>
      <vt:variant>
        <vt:i4>0</vt:i4>
      </vt:variant>
      <vt:variant>
        <vt:i4>5</vt:i4>
      </vt:variant>
      <vt:variant>
        <vt:lpwstr/>
      </vt:variant>
      <vt:variant>
        <vt:lpwstr>_Toc32488938</vt:lpwstr>
      </vt:variant>
      <vt:variant>
        <vt:i4>1245244</vt:i4>
      </vt:variant>
      <vt:variant>
        <vt:i4>68</vt:i4>
      </vt:variant>
      <vt:variant>
        <vt:i4>0</vt:i4>
      </vt:variant>
      <vt:variant>
        <vt:i4>5</vt:i4>
      </vt:variant>
      <vt:variant>
        <vt:lpwstr/>
      </vt:variant>
      <vt:variant>
        <vt:lpwstr>_Toc32488937</vt:lpwstr>
      </vt:variant>
      <vt:variant>
        <vt:i4>1179708</vt:i4>
      </vt:variant>
      <vt:variant>
        <vt:i4>62</vt:i4>
      </vt:variant>
      <vt:variant>
        <vt:i4>0</vt:i4>
      </vt:variant>
      <vt:variant>
        <vt:i4>5</vt:i4>
      </vt:variant>
      <vt:variant>
        <vt:lpwstr/>
      </vt:variant>
      <vt:variant>
        <vt:lpwstr>_Toc32488936</vt:lpwstr>
      </vt:variant>
      <vt:variant>
        <vt:i4>1114172</vt:i4>
      </vt:variant>
      <vt:variant>
        <vt:i4>56</vt:i4>
      </vt:variant>
      <vt:variant>
        <vt:i4>0</vt:i4>
      </vt:variant>
      <vt:variant>
        <vt:i4>5</vt:i4>
      </vt:variant>
      <vt:variant>
        <vt:lpwstr/>
      </vt:variant>
      <vt:variant>
        <vt:lpwstr>_Toc32488935</vt:lpwstr>
      </vt:variant>
      <vt:variant>
        <vt:i4>1048636</vt:i4>
      </vt:variant>
      <vt:variant>
        <vt:i4>50</vt:i4>
      </vt:variant>
      <vt:variant>
        <vt:i4>0</vt:i4>
      </vt:variant>
      <vt:variant>
        <vt:i4>5</vt:i4>
      </vt:variant>
      <vt:variant>
        <vt:lpwstr/>
      </vt:variant>
      <vt:variant>
        <vt:lpwstr>_Toc32488934</vt:lpwstr>
      </vt:variant>
      <vt:variant>
        <vt:i4>1507388</vt:i4>
      </vt:variant>
      <vt:variant>
        <vt:i4>44</vt:i4>
      </vt:variant>
      <vt:variant>
        <vt:i4>0</vt:i4>
      </vt:variant>
      <vt:variant>
        <vt:i4>5</vt:i4>
      </vt:variant>
      <vt:variant>
        <vt:lpwstr/>
      </vt:variant>
      <vt:variant>
        <vt:lpwstr>_Toc32488933</vt:lpwstr>
      </vt:variant>
      <vt:variant>
        <vt:i4>1441852</vt:i4>
      </vt:variant>
      <vt:variant>
        <vt:i4>38</vt:i4>
      </vt:variant>
      <vt:variant>
        <vt:i4>0</vt:i4>
      </vt:variant>
      <vt:variant>
        <vt:i4>5</vt:i4>
      </vt:variant>
      <vt:variant>
        <vt:lpwstr/>
      </vt:variant>
      <vt:variant>
        <vt:lpwstr>_Toc32488932</vt:lpwstr>
      </vt:variant>
      <vt:variant>
        <vt:i4>1376316</vt:i4>
      </vt:variant>
      <vt:variant>
        <vt:i4>32</vt:i4>
      </vt:variant>
      <vt:variant>
        <vt:i4>0</vt:i4>
      </vt:variant>
      <vt:variant>
        <vt:i4>5</vt:i4>
      </vt:variant>
      <vt:variant>
        <vt:lpwstr/>
      </vt:variant>
      <vt:variant>
        <vt:lpwstr>_Toc32488931</vt:lpwstr>
      </vt:variant>
      <vt:variant>
        <vt:i4>1310780</vt:i4>
      </vt:variant>
      <vt:variant>
        <vt:i4>26</vt:i4>
      </vt:variant>
      <vt:variant>
        <vt:i4>0</vt:i4>
      </vt:variant>
      <vt:variant>
        <vt:i4>5</vt:i4>
      </vt:variant>
      <vt:variant>
        <vt:lpwstr/>
      </vt:variant>
      <vt:variant>
        <vt:lpwstr>_Toc32488930</vt:lpwstr>
      </vt:variant>
      <vt:variant>
        <vt:i4>1900605</vt:i4>
      </vt:variant>
      <vt:variant>
        <vt:i4>20</vt:i4>
      </vt:variant>
      <vt:variant>
        <vt:i4>0</vt:i4>
      </vt:variant>
      <vt:variant>
        <vt:i4>5</vt:i4>
      </vt:variant>
      <vt:variant>
        <vt:lpwstr/>
      </vt:variant>
      <vt:variant>
        <vt:lpwstr>_Toc32488929</vt:lpwstr>
      </vt:variant>
      <vt:variant>
        <vt:i4>1835069</vt:i4>
      </vt:variant>
      <vt:variant>
        <vt:i4>14</vt:i4>
      </vt:variant>
      <vt:variant>
        <vt:i4>0</vt:i4>
      </vt:variant>
      <vt:variant>
        <vt:i4>5</vt:i4>
      </vt:variant>
      <vt:variant>
        <vt:lpwstr/>
      </vt:variant>
      <vt:variant>
        <vt:lpwstr>_Toc32488928</vt:lpwstr>
      </vt:variant>
      <vt:variant>
        <vt:i4>1245245</vt:i4>
      </vt:variant>
      <vt:variant>
        <vt:i4>8</vt:i4>
      </vt:variant>
      <vt:variant>
        <vt:i4>0</vt:i4>
      </vt:variant>
      <vt:variant>
        <vt:i4>5</vt:i4>
      </vt:variant>
      <vt:variant>
        <vt:lpwstr/>
      </vt:variant>
      <vt:variant>
        <vt:lpwstr>_Toc32488927</vt:lpwstr>
      </vt:variant>
      <vt:variant>
        <vt:i4>1179709</vt:i4>
      </vt:variant>
      <vt:variant>
        <vt:i4>2</vt:i4>
      </vt:variant>
      <vt:variant>
        <vt:i4>0</vt:i4>
      </vt:variant>
      <vt:variant>
        <vt:i4>5</vt:i4>
      </vt:variant>
      <vt:variant>
        <vt:lpwstr/>
      </vt:variant>
      <vt:variant>
        <vt:lpwstr>_Toc32488926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908</cp:revision>
  <cp:lastPrinted>2018-11-30T10:39:00Z</cp:lastPrinted>
  <dcterms:created xsi:type="dcterms:W3CDTF">2018-12-03T14:40:00Z</dcterms:created>
  <dcterms:modified xsi:type="dcterms:W3CDTF">2021-06-15T09:33:00Z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916200</vt:r8>
  </property>
</Properties>
</file>